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60C" w:rsidRDefault="00105BAB">
      <w:pPr>
        <w:bidi/>
        <w:spacing w:after="0" w:line="259" w:lineRule="auto"/>
        <w:ind w:left="0" w:right="6" w:firstLine="0"/>
        <w:jc w:val="center"/>
      </w:pPr>
      <w:r>
        <w:rPr>
          <w:sz w:val="24"/>
          <w:szCs w:val="24"/>
          <w:rtl/>
        </w:rPr>
        <w:t>בס"ד</w:t>
      </w:r>
    </w:p>
    <w:p w:rsidR="007A160C" w:rsidRPr="004B683B" w:rsidRDefault="00D330CD" w:rsidP="00123370">
      <w:pPr>
        <w:spacing w:after="0" w:line="259" w:lineRule="auto"/>
        <w:ind w:left="6" w:firstLine="0"/>
        <w:rPr>
          <w:lang w:val="nl-NL"/>
        </w:rPr>
      </w:pPr>
      <w:r w:rsidRPr="004B683B">
        <w:rPr>
          <w:sz w:val="24"/>
          <w:u w:val="single"/>
          <w:lang w:val="nl-NL"/>
        </w:rPr>
        <w:t>HALACHOT EN MINHAGIEM VAN DE ASERET JEMEE TESJUWA EN JOM KIPOER</w:t>
      </w:r>
      <w:r w:rsidR="00105BAB" w:rsidRPr="004B683B">
        <w:rPr>
          <w:sz w:val="24"/>
          <w:lang w:val="nl-NL"/>
        </w:rPr>
        <w:t xml:space="preserve"> </w:t>
      </w:r>
    </w:p>
    <w:p w:rsidR="007A160C" w:rsidRPr="004B683B" w:rsidRDefault="00105BAB">
      <w:pPr>
        <w:spacing w:after="62" w:line="259" w:lineRule="auto"/>
        <w:ind w:left="6" w:firstLine="0"/>
        <w:jc w:val="center"/>
        <w:rPr>
          <w:lang w:val="nl-NL"/>
        </w:rPr>
      </w:pPr>
      <w:r w:rsidRPr="004B683B">
        <w:rPr>
          <w:sz w:val="24"/>
          <w:lang w:val="nl-NL"/>
        </w:rPr>
        <w:t xml:space="preserve"> </w:t>
      </w:r>
    </w:p>
    <w:p w:rsidR="007A160C" w:rsidRDefault="00105BAB">
      <w:pPr>
        <w:pStyle w:val="1"/>
        <w:ind w:left="733" w:right="730"/>
      </w:pPr>
      <w:r>
        <w:rPr>
          <w:bCs/>
          <w:szCs w:val="32"/>
          <w:rtl/>
        </w:rPr>
        <w:t>עשרת ימי תשובה</w:t>
      </w:r>
    </w:p>
    <w:p w:rsidR="00120DBE" w:rsidRDefault="00105BAB">
      <w:pPr>
        <w:bidi/>
        <w:spacing w:after="0" w:line="245" w:lineRule="auto"/>
        <w:ind w:left="1885" w:right="1892" w:firstLine="0"/>
        <w:jc w:val="center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דרשו את ה' </w:t>
      </w:r>
      <w:proofErr w:type="spellStart"/>
      <w:r>
        <w:rPr>
          <w:sz w:val="32"/>
          <w:szCs w:val="32"/>
          <w:rtl/>
        </w:rPr>
        <w:t>בהמצאו</w:t>
      </w:r>
      <w:proofErr w:type="spellEnd"/>
      <w:r>
        <w:rPr>
          <w:sz w:val="32"/>
          <w:szCs w:val="32"/>
          <w:rtl/>
        </w:rPr>
        <w:t xml:space="preserve"> קראוהו בהיותו קרוב (ישע' </w:t>
      </w:r>
    </w:p>
    <w:p w:rsidR="00120DBE" w:rsidRDefault="00120DBE" w:rsidP="00120DBE">
      <w:pPr>
        <w:bidi/>
        <w:spacing w:after="0" w:line="245" w:lineRule="auto"/>
        <w:ind w:left="1885" w:right="1892" w:firstLine="0"/>
        <w:jc w:val="center"/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נה:ו</w:t>
      </w:r>
      <w:proofErr w:type="spellEnd"/>
      <w:r>
        <w:rPr>
          <w:rFonts w:hint="cs"/>
          <w:sz w:val="32"/>
          <w:szCs w:val="32"/>
          <w:rtl/>
        </w:rPr>
        <w:t>)</w:t>
      </w:r>
    </w:p>
    <w:p w:rsidR="00120DBE" w:rsidRDefault="00120DBE" w:rsidP="00120DBE">
      <w:pPr>
        <w:bidi/>
        <w:spacing w:after="0" w:line="245" w:lineRule="auto"/>
        <w:ind w:left="1885" w:right="1892" w:firstLine="0"/>
        <w:jc w:val="center"/>
        <w:rPr>
          <w:sz w:val="32"/>
          <w:szCs w:val="32"/>
          <w:rtl/>
        </w:rPr>
      </w:pPr>
    </w:p>
    <w:p w:rsidR="00120DBE" w:rsidRDefault="00120DBE" w:rsidP="00120DBE">
      <w:pPr>
        <w:bidi/>
        <w:spacing w:after="0" w:line="245" w:lineRule="auto"/>
        <w:ind w:left="1885" w:right="1892" w:firstLine="0"/>
        <w:jc w:val="center"/>
        <w:rPr>
          <w:sz w:val="32"/>
          <w:szCs w:val="32"/>
          <w:rtl/>
        </w:rPr>
      </w:pPr>
    </w:p>
    <w:p w:rsidR="00120DBE" w:rsidRDefault="00120DBE" w:rsidP="00120DBE">
      <w:pPr>
        <w:bidi/>
        <w:spacing w:after="0" w:line="245" w:lineRule="auto"/>
        <w:ind w:left="1885" w:right="1892" w:firstLine="0"/>
        <w:jc w:val="center"/>
        <w:rPr>
          <w:sz w:val="32"/>
          <w:szCs w:val="32"/>
          <w:rtl/>
        </w:rPr>
      </w:pPr>
    </w:p>
    <w:p w:rsidR="00120DBE" w:rsidRDefault="00120DBE" w:rsidP="00120DBE">
      <w:pPr>
        <w:bidi/>
        <w:spacing w:after="0" w:line="245" w:lineRule="auto"/>
        <w:ind w:left="1885" w:right="1892" w:firstLine="0"/>
        <w:jc w:val="center"/>
        <w:rPr>
          <w:sz w:val="32"/>
          <w:szCs w:val="32"/>
          <w:rtl/>
        </w:rPr>
      </w:pPr>
      <w:r>
        <w:rPr>
          <w:noProof/>
        </w:rPr>
        <w:drawing>
          <wp:inline distT="0" distB="0" distL="0" distR="0" wp14:anchorId="154B4B84" wp14:editId="049CD15C">
            <wp:extent cx="4953000" cy="34290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DBE" w:rsidRDefault="00120DBE" w:rsidP="00120DBE">
      <w:pPr>
        <w:bidi/>
        <w:spacing w:after="0" w:line="245" w:lineRule="auto"/>
        <w:ind w:left="1885" w:right="1892" w:firstLine="0"/>
        <w:jc w:val="center"/>
        <w:rPr>
          <w:sz w:val="32"/>
          <w:szCs w:val="32"/>
          <w:rtl/>
        </w:rPr>
      </w:pPr>
    </w:p>
    <w:p w:rsidR="00120DBE" w:rsidRDefault="00120DBE" w:rsidP="00120DBE">
      <w:pPr>
        <w:bidi/>
        <w:spacing w:after="0" w:line="245" w:lineRule="auto"/>
        <w:ind w:left="1885" w:right="1892" w:firstLine="0"/>
        <w:jc w:val="center"/>
        <w:rPr>
          <w:sz w:val="32"/>
          <w:szCs w:val="32"/>
          <w:rtl/>
        </w:rPr>
      </w:pPr>
    </w:p>
    <w:p w:rsidR="00120DBE" w:rsidRDefault="00120DBE" w:rsidP="00120DBE">
      <w:pPr>
        <w:bidi/>
        <w:spacing w:after="0" w:line="245" w:lineRule="auto"/>
        <w:ind w:left="1885" w:right="1892" w:firstLine="0"/>
        <w:jc w:val="center"/>
        <w:rPr>
          <w:sz w:val="32"/>
          <w:szCs w:val="32"/>
          <w:rtl/>
        </w:rPr>
      </w:pPr>
    </w:p>
    <w:p w:rsidR="00120DBE" w:rsidRDefault="00120DBE" w:rsidP="00120DBE">
      <w:pPr>
        <w:bidi/>
        <w:spacing w:after="0" w:line="245" w:lineRule="auto"/>
        <w:ind w:left="1885" w:right="1892" w:firstLine="0"/>
        <w:jc w:val="center"/>
        <w:rPr>
          <w:sz w:val="32"/>
          <w:szCs w:val="32"/>
          <w:rtl/>
        </w:rPr>
      </w:pPr>
    </w:p>
    <w:p w:rsidR="00120DBE" w:rsidRDefault="00120DBE" w:rsidP="00120DBE">
      <w:pPr>
        <w:bidi/>
        <w:spacing w:after="0" w:line="245" w:lineRule="auto"/>
        <w:ind w:left="1885" w:right="1892" w:firstLine="0"/>
        <w:jc w:val="center"/>
        <w:rPr>
          <w:sz w:val="32"/>
          <w:szCs w:val="32"/>
          <w:rtl/>
        </w:rPr>
      </w:pPr>
    </w:p>
    <w:p w:rsidR="007A160C" w:rsidRDefault="007A160C" w:rsidP="00120DBE">
      <w:pPr>
        <w:bidi/>
        <w:spacing w:after="0" w:line="245" w:lineRule="auto"/>
        <w:ind w:left="1885" w:right="1892" w:firstLine="0"/>
        <w:jc w:val="center"/>
      </w:pPr>
    </w:p>
    <w:p w:rsidR="007A160C" w:rsidRDefault="00105BAB">
      <w:pPr>
        <w:spacing w:after="0" w:line="259" w:lineRule="auto"/>
        <w:ind w:left="6" w:firstLine="0"/>
        <w:jc w:val="center"/>
      </w:pPr>
      <w:r>
        <w:rPr>
          <w:sz w:val="32"/>
        </w:rPr>
        <w:t xml:space="preserve"> </w:t>
      </w:r>
    </w:p>
    <w:p w:rsidR="007A160C" w:rsidRDefault="00105BAB">
      <w:pPr>
        <w:ind w:left="-5" w:right="47"/>
      </w:pPr>
      <w:proofErr w:type="spellStart"/>
      <w:r>
        <w:t>Dit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tien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r>
        <w:rPr>
          <w:szCs w:val="28"/>
          <w:rtl/>
        </w:rPr>
        <w:t>ראש השנה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zCs w:val="28"/>
          <w:rtl/>
        </w:rPr>
        <w:t>יום כיפור</w:t>
      </w:r>
      <w:r>
        <w:t>.</w:t>
      </w:r>
    </w:p>
    <w:p w:rsidR="007A160C" w:rsidRDefault="00105BAB">
      <w:pPr>
        <w:ind w:left="-5" w:right="47"/>
      </w:pPr>
      <w:proofErr w:type="spellStart"/>
      <w:r>
        <w:t>Deze</w:t>
      </w:r>
      <w:proofErr w:type="spellEnd"/>
      <w:r>
        <w:t xml:space="preserve"> </w:t>
      </w:r>
      <w:proofErr w:type="spellStart"/>
      <w:r>
        <w:t>tien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poorten</w:t>
      </w:r>
      <w:proofErr w:type="spellEnd"/>
      <w:r>
        <w:t xml:space="preserve"> van de </w:t>
      </w:r>
      <w:proofErr w:type="spellStart"/>
      <w:r>
        <w:t>hemel</w:t>
      </w:r>
      <w:proofErr w:type="spellEnd"/>
      <w:r>
        <w:t xml:space="preserve"> open </w:t>
      </w:r>
      <w:proofErr w:type="spellStart"/>
      <w:r>
        <w:t>en</w:t>
      </w:r>
      <w:proofErr w:type="spellEnd"/>
      <w:r>
        <w:t xml:space="preserve"> </w:t>
      </w:r>
      <w:proofErr w:type="gramStart"/>
      <w:r>
        <w:rPr>
          <w:szCs w:val="28"/>
          <w:rtl/>
        </w:rPr>
        <w:t>הקב”ה</w:t>
      </w:r>
      <w:proofErr w:type="gramEnd"/>
      <w:r>
        <w:t xml:space="preserve"> </w:t>
      </w:r>
      <w:proofErr w:type="spellStart"/>
      <w:r>
        <w:t>roept</w:t>
      </w:r>
      <w:proofErr w:type="spellEnd"/>
      <w:r>
        <w:t xml:space="preserve"> </w:t>
      </w:r>
      <w:proofErr w:type="spellStart"/>
      <w:r>
        <w:t>ons</w:t>
      </w:r>
      <w:proofErr w:type="spellEnd"/>
      <w:r>
        <w:t>: "</w:t>
      </w:r>
      <w:proofErr w:type="spellStart"/>
      <w:r>
        <w:t>kom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tot </w:t>
      </w:r>
      <w:proofErr w:type="spellStart"/>
      <w:r>
        <w:t>Mij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tot </w:t>
      </w:r>
      <w:proofErr w:type="spellStart"/>
      <w:r>
        <w:t>jullie</w:t>
      </w:r>
      <w:proofErr w:type="spellEnd"/>
      <w:r>
        <w:t xml:space="preserve"> </w:t>
      </w:r>
      <w:proofErr w:type="spellStart"/>
      <w:r>
        <w:t>terugkeren</w:t>
      </w:r>
      <w:proofErr w:type="spellEnd"/>
      <w:r>
        <w:t>".</w:t>
      </w:r>
    </w:p>
    <w:p w:rsidR="007A160C" w:rsidRDefault="00105BAB">
      <w:pPr>
        <w:ind w:left="-5" w:right="47"/>
      </w:pPr>
      <w:proofErr w:type="spellStart"/>
      <w:r>
        <w:t>Dit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</w:t>
      </w:r>
      <w:r>
        <w:rPr>
          <w:szCs w:val="28"/>
          <w:rtl/>
        </w:rPr>
        <w:t>תפילות</w:t>
      </w:r>
      <w:r>
        <w:t xml:space="preserve"> </w:t>
      </w:r>
      <w:proofErr w:type="spellStart"/>
      <w:r>
        <w:t>enorme</w:t>
      </w:r>
      <w:proofErr w:type="spellEnd"/>
      <w:r>
        <w:t xml:space="preserve"> </w:t>
      </w:r>
      <w:proofErr w:type="spellStart"/>
      <w:r>
        <w:t>krachten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>.</w:t>
      </w:r>
    </w:p>
    <w:p w:rsidR="007A160C" w:rsidRDefault="00105BAB">
      <w:pPr>
        <w:ind w:left="-5" w:right="47"/>
      </w:pPr>
      <w:r>
        <w:t xml:space="preserve">Men </w:t>
      </w:r>
      <w:proofErr w:type="spellStart"/>
      <w:r>
        <w:t>zal</w:t>
      </w:r>
      <w:proofErr w:type="spellEnd"/>
      <w:r>
        <w:t xml:space="preserve"> </w:t>
      </w:r>
      <w:proofErr w:type="spellStart"/>
      <w:r>
        <w:t>proberen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 om </w:t>
      </w:r>
      <w:r>
        <w:rPr>
          <w:szCs w:val="28"/>
          <w:rtl/>
        </w:rPr>
        <w:t>תורה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leren</w:t>
      </w:r>
      <w:proofErr w:type="spellEnd"/>
      <w:r>
        <w:t xml:space="preserve">, </w:t>
      </w:r>
      <w:proofErr w:type="spellStart"/>
      <w:r>
        <w:t>ook</w:t>
      </w:r>
      <w:proofErr w:type="spellEnd"/>
      <w:r>
        <w:t xml:space="preserve"> in </w:t>
      </w:r>
      <w:proofErr w:type="spellStart"/>
      <w:r>
        <w:t>alle</w:t>
      </w:r>
      <w:proofErr w:type="spellEnd"/>
      <w:r>
        <w:t xml:space="preserve"> </w:t>
      </w:r>
      <w:r>
        <w:rPr>
          <w:szCs w:val="28"/>
          <w:rtl/>
        </w:rPr>
        <w:t>מצות</w:t>
      </w:r>
      <w:r>
        <w:t xml:space="preserve"> </w:t>
      </w:r>
      <w:proofErr w:type="spellStart"/>
      <w:r>
        <w:t>zal</w:t>
      </w:r>
      <w:proofErr w:type="spellEnd"/>
      <w:r>
        <w:t xml:space="preserve"> men </w:t>
      </w:r>
      <w:proofErr w:type="spellStart"/>
      <w:r>
        <w:t>meer</w:t>
      </w:r>
      <w:proofErr w:type="spellEnd"/>
      <w:r>
        <w:t xml:space="preserve"> </w:t>
      </w:r>
      <w:r>
        <w:rPr>
          <w:szCs w:val="28"/>
          <w:rtl/>
        </w:rPr>
        <w:t>מדקדק</w:t>
      </w:r>
      <w:r>
        <w:t xml:space="preserve"> </w:t>
      </w:r>
      <w:proofErr w:type="spellStart"/>
      <w:r>
        <w:t>zijn</w:t>
      </w:r>
      <w:proofErr w:type="spellEnd"/>
      <w:r>
        <w:t>.</w:t>
      </w:r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Default="00105BAB">
      <w:pPr>
        <w:pStyle w:val="2"/>
        <w:ind w:left="-5"/>
      </w:pPr>
      <w:proofErr w:type="spellStart"/>
      <w:r>
        <w:t>Speciale</w:t>
      </w:r>
      <w:proofErr w:type="spellEnd"/>
      <w:r>
        <w:t xml:space="preserve"> </w:t>
      </w:r>
      <w:r>
        <w:rPr>
          <w:bCs/>
          <w:szCs w:val="28"/>
          <w:rtl/>
        </w:rPr>
        <w:t>הלכות</w:t>
      </w:r>
      <w:r>
        <w:t xml:space="preserve"> </w:t>
      </w:r>
      <w:proofErr w:type="spellStart"/>
      <w:r>
        <w:t>voor</w:t>
      </w:r>
      <w:proofErr w:type="spellEnd"/>
      <w:r>
        <w:t xml:space="preserve"> de </w:t>
      </w:r>
      <w:r>
        <w:rPr>
          <w:bCs/>
          <w:szCs w:val="28"/>
          <w:rtl/>
        </w:rPr>
        <w:t>תפילות</w:t>
      </w:r>
    </w:p>
    <w:p w:rsidR="007A160C" w:rsidRDefault="00105BA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A160C" w:rsidRDefault="00105BAB">
      <w:pPr>
        <w:bidi/>
        <w:ind w:left="7667" w:right="-15"/>
        <w:jc w:val="right"/>
      </w:pPr>
      <w:r>
        <w:rPr>
          <w:szCs w:val="28"/>
          <w:u w:val="single" w:color="000000"/>
          <w:rtl/>
        </w:rPr>
        <w:t>.המלך הקדוש</w:t>
      </w:r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Default="00105BAB">
      <w:pPr>
        <w:ind w:left="-5" w:right="47"/>
      </w:pPr>
      <w:proofErr w:type="spellStart"/>
      <w:r>
        <w:lastRenderedPageBreak/>
        <w:t>Als</w:t>
      </w:r>
      <w:proofErr w:type="spellEnd"/>
      <w:r>
        <w:t xml:space="preserve"> je </w:t>
      </w:r>
      <w:proofErr w:type="spellStart"/>
      <w:r>
        <w:t>je</w:t>
      </w:r>
      <w:proofErr w:type="spellEnd"/>
      <w:r>
        <w:t xml:space="preserve"> </w:t>
      </w:r>
      <w:proofErr w:type="spellStart"/>
      <w:r>
        <w:t>vergist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je </w:t>
      </w:r>
      <w:proofErr w:type="spellStart"/>
      <w:r>
        <w:t>zegt</w:t>
      </w:r>
      <w:proofErr w:type="spellEnd"/>
      <w:r>
        <w:t xml:space="preserve"> </w:t>
      </w:r>
      <w:r>
        <w:rPr>
          <w:szCs w:val="28"/>
          <w:rtl/>
        </w:rPr>
        <w:t>הא-ל הקדוש</w:t>
      </w:r>
      <w:r>
        <w:t xml:space="preserve">,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meteen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de </w:t>
      </w:r>
      <w:proofErr w:type="spellStart"/>
      <w:r>
        <w:t>afsluiting</w:t>
      </w:r>
      <w:proofErr w:type="spellEnd"/>
      <w:r>
        <w:t xml:space="preserve"> van de </w:t>
      </w:r>
      <w:r w:rsidR="00AF2263">
        <w:rPr>
          <w:rFonts w:hint="cs"/>
          <w:szCs w:val="28"/>
          <w:rtl/>
        </w:rPr>
        <w:t>ב</w:t>
      </w:r>
      <w:r>
        <w:rPr>
          <w:szCs w:val="28"/>
          <w:rtl/>
        </w:rPr>
        <w:t>רכה</w:t>
      </w:r>
      <w:r>
        <w:t>is (</w:t>
      </w:r>
      <w:r>
        <w:rPr>
          <w:szCs w:val="28"/>
          <w:rtl/>
        </w:rPr>
        <w:t>תוך כדי דיבור</w:t>
      </w:r>
      <w:r>
        <w:t xml:space="preserve">) </w:t>
      </w:r>
      <w:proofErr w:type="spellStart"/>
      <w:r>
        <w:t>vóór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r>
        <w:rPr>
          <w:szCs w:val="28"/>
          <w:rtl/>
        </w:rPr>
        <w:t>ברכה</w:t>
      </w:r>
      <w:r>
        <w:t xml:space="preserve"> is </w:t>
      </w:r>
      <w:proofErr w:type="spellStart"/>
      <w:r>
        <w:t>begonnen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het </w:t>
      </w:r>
      <w:proofErr w:type="spellStart"/>
      <w:r>
        <w:t>nog</w:t>
      </w:r>
      <w:proofErr w:type="spellEnd"/>
      <w:r>
        <w:t xml:space="preserve"> </w:t>
      </w:r>
      <w:proofErr w:type="spellStart"/>
      <w:r>
        <w:t>herstellen</w:t>
      </w:r>
      <w:proofErr w:type="spellEnd"/>
      <w:r>
        <w:t xml:space="preserve"> door </w:t>
      </w:r>
      <w:proofErr w:type="spellStart"/>
      <w:r>
        <w:t>meteen</w:t>
      </w:r>
      <w:proofErr w:type="spellEnd"/>
      <w:r>
        <w:t xml:space="preserve"> </w:t>
      </w:r>
      <w:r>
        <w:rPr>
          <w:szCs w:val="28"/>
          <w:rtl/>
        </w:rPr>
        <w:t>המלך הקדוש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zeggen</w:t>
      </w:r>
      <w:proofErr w:type="spellEnd"/>
      <w:r>
        <w:t xml:space="preserve"> .</w:t>
      </w:r>
      <w:proofErr w:type="spellStart"/>
      <w:r>
        <w:t>Mocht</w:t>
      </w:r>
      <w:proofErr w:type="spellEnd"/>
      <w:proofErr w:type="gram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echter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gewacht</w:t>
      </w:r>
      <w:proofErr w:type="spellEnd"/>
      <w:r>
        <w:t xml:space="preserve"> of al de </w:t>
      </w:r>
      <w:proofErr w:type="spellStart"/>
      <w:r>
        <w:t>volgende</w:t>
      </w:r>
      <w:proofErr w:type="spellEnd"/>
      <w:r>
        <w:t xml:space="preserve"> </w:t>
      </w:r>
      <w:r>
        <w:rPr>
          <w:szCs w:val="28"/>
          <w:rtl/>
        </w:rPr>
        <w:t>ברכה</w:t>
      </w:r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begonnen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terugkeren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begin van de </w:t>
      </w:r>
      <w:r>
        <w:rPr>
          <w:szCs w:val="28"/>
          <w:rtl/>
        </w:rPr>
        <w:t>שמנה עשרה</w:t>
      </w:r>
      <w:r>
        <w:t xml:space="preserve"> (men </w:t>
      </w:r>
      <w:proofErr w:type="spellStart"/>
      <w:r>
        <w:t>hoeft</w:t>
      </w:r>
      <w:proofErr w:type="spellEnd"/>
      <w:r>
        <w:t xml:space="preserve"> dan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: </w:t>
      </w:r>
      <w:r>
        <w:rPr>
          <w:szCs w:val="28"/>
          <w:rtl/>
        </w:rPr>
        <w:t>ה' שפתי תפתח</w:t>
      </w:r>
      <w:r>
        <w:t xml:space="preserve">). Ook al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twijfel</w:t>
      </w:r>
      <w:proofErr w:type="spellEnd"/>
      <w:r>
        <w:t xml:space="preserve"> of </w:t>
      </w:r>
      <w:proofErr w:type="spellStart"/>
      <w:r>
        <w:t>hij</w:t>
      </w:r>
      <w:proofErr w:type="spellEnd"/>
      <w:r>
        <w:t xml:space="preserve"> </w:t>
      </w:r>
      <w:r>
        <w:rPr>
          <w:szCs w:val="28"/>
          <w:rtl/>
        </w:rPr>
        <w:t>המלך הקדוש</w:t>
      </w:r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gezegd</w:t>
      </w:r>
      <w:proofErr w:type="spellEnd"/>
      <w:r>
        <w:t xml:space="preserve">,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over </w:t>
      </w:r>
      <w:proofErr w:type="spellStart"/>
      <w:r>
        <w:t>dawwenen</w:t>
      </w:r>
      <w:proofErr w:type="spellEnd"/>
      <w:r>
        <w:t xml:space="preserve">, </w:t>
      </w:r>
      <w:proofErr w:type="spellStart"/>
      <w:r>
        <w:t>aangezien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aannemen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gedawwend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gewoonte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gezegd</w:t>
      </w:r>
      <w:proofErr w:type="spellEnd"/>
      <w:r>
        <w:t xml:space="preserve"> </w:t>
      </w:r>
      <w:proofErr w:type="spellStart"/>
      <w:r>
        <w:t>heeft</w:t>
      </w:r>
      <w:proofErr w:type="spellEnd"/>
      <w:r>
        <w:t>.</w:t>
      </w:r>
    </w:p>
    <w:p w:rsidR="007A160C" w:rsidRDefault="00105BAB">
      <w:pPr>
        <w:bidi/>
        <w:ind w:left="8677" w:right="-15" w:firstLine="1458"/>
        <w:jc w:val="right"/>
      </w:pPr>
      <w:r>
        <w:rPr>
          <w:szCs w:val="28"/>
          <w:rtl/>
        </w:rPr>
        <w:t xml:space="preserve"> </w:t>
      </w:r>
      <w:r>
        <w:rPr>
          <w:szCs w:val="28"/>
          <w:u w:val="single" w:color="000000"/>
          <w:rtl/>
        </w:rPr>
        <w:t>המלך המשפט</w:t>
      </w:r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Default="00105BAB">
      <w:pPr>
        <w:ind w:left="-5" w:right="47"/>
      </w:pPr>
      <w:proofErr w:type="spellStart"/>
      <w:r>
        <w:t>Mocht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in </w:t>
      </w:r>
      <w:proofErr w:type="spellStart"/>
      <w:r>
        <w:t>vergist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het "</w:t>
      </w:r>
      <w:r>
        <w:rPr>
          <w:szCs w:val="28"/>
          <w:rtl/>
        </w:rPr>
        <w:t>תוך כדי דיבור</w:t>
      </w:r>
      <w:r>
        <w:t xml:space="preserve">" is, </w:t>
      </w:r>
      <w:proofErr w:type="spellStart"/>
      <w:r>
        <w:t>zal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het </w:t>
      </w:r>
      <w:r>
        <w:rPr>
          <w:szCs w:val="28"/>
          <w:rtl/>
        </w:rPr>
        <w:t>מתקן</w:t>
      </w:r>
      <w:r>
        <w:t xml:space="preserve"> </w:t>
      </w:r>
      <w:proofErr w:type="spellStart"/>
      <w:r>
        <w:t>zijn</w:t>
      </w:r>
      <w:proofErr w:type="spellEnd"/>
      <w:r>
        <w:t xml:space="preserve">, zo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dawwent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verder</w:t>
      </w:r>
      <w:proofErr w:type="spellEnd"/>
      <w:r>
        <w:t>. (</w:t>
      </w:r>
      <w:r>
        <w:rPr>
          <w:szCs w:val="28"/>
          <w:rtl/>
        </w:rPr>
        <w:t>מנהג אשכנז</w:t>
      </w:r>
      <w:r>
        <w:t>)</w:t>
      </w:r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Default="00105BAB">
      <w:pPr>
        <w:bidi/>
        <w:ind w:left="7657" w:right="-15" w:firstLine="2464"/>
        <w:jc w:val="right"/>
      </w:pPr>
      <w:r>
        <w:rPr>
          <w:szCs w:val="28"/>
          <w:rtl/>
        </w:rPr>
        <w:t xml:space="preserve"> </w:t>
      </w:r>
      <w:r>
        <w:rPr>
          <w:szCs w:val="28"/>
          <w:u w:val="single" w:color="000000"/>
          <w:rtl/>
        </w:rPr>
        <w:t>זכרנו לחיים, בספר חיים</w:t>
      </w:r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Default="00105BAB">
      <w:pPr>
        <w:ind w:left="-5" w:right="47"/>
      </w:pPr>
      <w:proofErr w:type="spellStart"/>
      <w:r>
        <w:t>Mocht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vergeten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keert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maar </w:t>
      </w:r>
      <w:proofErr w:type="spellStart"/>
      <w:r>
        <w:t>terug</w:t>
      </w:r>
      <w:proofErr w:type="spellEnd"/>
      <w:r>
        <w:t xml:space="preserve">, </w:t>
      </w:r>
      <w:proofErr w:type="spellStart"/>
      <w:r>
        <w:t>voordat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de </w:t>
      </w:r>
      <w:proofErr w:type="spellStart"/>
      <w:r>
        <w:t>opvolgende</w:t>
      </w:r>
      <w:proofErr w:type="spellEnd"/>
      <w:r>
        <w:t xml:space="preserve"> </w:t>
      </w:r>
      <w:r>
        <w:rPr>
          <w:szCs w:val="28"/>
          <w:rtl/>
        </w:rPr>
        <w:t>ברכה</w:t>
      </w:r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beëindigd</w:t>
      </w:r>
      <w:proofErr w:type="spellEnd"/>
      <w:r>
        <w:t>.</w:t>
      </w:r>
    </w:p>
    <w:p w:rsidR="007A160C" w:rsidRDefault="00105BAB">
      <w:pPr>
        <w:ind w:left="-5" w:right="47"/>
      </w:pPr>
      <w:proofErr w:type="spellStart"/>
      <w:r>
        <w:t>Mocht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al </w:t>
      </w:r>
      <w:proofErr w:type="gramStart"/>
      <w:r>
        <w:t xml:space="preserve">de  </w:t>
      </w:r>
      <w:r>
        <w:rPr>
          <w:szCs w:val="28"/>
          <w:rtl/>
        </w:rPr>
        <w:t>ברכה</w:t>
      </w:r>
      <w:proofErr w:type="gramEnd"/>
      <w:r>
        <w:t xml:space="preserve"> of de naam </w:t>
      </w:r>
      <w:r>
        <w:rPr>
          <w:szCs w:val="28"/>
          <w:rtl/>
        </w:rPr>
        <w:t>ה</w:t>
      </w:r>
      <w:r>
        <w:t xml:space="preserve">' </w:t>
      </w:r>
      <w:proofErr w:type="spellStart"/>
      <w:r>
        <w:t>gezegd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, </w:t>
      </w:r>
      <w:proofErr w:type="spellStart"/>
      <w:r>
        <w:t>keert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terug</w:t>
      </w:r>
      <w:proofErr w:type="spellEnd"/>
      <w:r>
        <w:t>.</w:t>
      </w:r>
    </w:p>
    <w:p w:rsidR="007A160C" w:rsidRDefault="00105BAB">
      <w:pPr>
        <w:bidi/>
        <w:ind w:left="8995" w:right="-15" w:firstLine="1141"/>
        <w:jc w:val="right"/>
      </w:pPr>
      <w:r>
        <w:rPr>
          <w:szCs w:val="28"/>
          <w:rtl/>
        </w:rPr>
        <w:t xml:space="preserve"> </w:t>
      </w:r>
      <w:r>
        <w:rPr>
          <w:szCs w:val="28"/>
          <w:u w:val="single" w:color="000000"/>
          <w:rtl/>
        </w:rPr>
        <w:t>אבינו מלכנו</w:t>
      </w:r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Default="00105BAB">
      <w:pPr>
        <w:ind w:left="-5" w:right="47"/>
      </w:pPr>
      <w:r>
        <w:t xml:space="preserve">Men </w:t>
      </w:r>
      <w:proofErr w:type="spellStart"/>
      <w:r>
        <w:t>zegt</w:t>
      </w:r>
      <w:proofErr w:type="spellEnd"/>
      <w:r>
        <w:t xml:space="preserve"> </w:t>
      </w:r>
      <w:r>
        <w:rPr>
          <w:szCs w:val="28"/>
          <w:rtl/>
        </w:rPr>
        <w:t>אבינו מלכנו</w:t>
      </w:r>
      <w:r>
        <w:t xml:space="preserve">, </w:t>
      </w:r>
      <w:proofErr w:type="spellStart"/>
      <w:r>
        <w:t>zowel</w:t>
      </w:r>
      <w:proofErr w:type="spellEnd"/>
      <w:r>
        <w:t xml:space="preserve"> </w:t>
      </w:r>
      <w:r>
        <w:rPr>
          <w:szCs w:val="28"/>
          <w:rtl/>
        </w:rPr>
        <w:t>שחרית</w:t>
      </w:r>
      <w:r>
        <w:t xml:space="preserve"> </w:t>
      </w:r>
      <w:proofErr w:type="spellStart"/>
      <w:r>
        <w:t>als</w:t>
      </w:r>
      <w:proofErr w:type="spellEnd"/>
      <w:r>
        <w:t xml:space="preserve"> </w:t>
      </w:r>
      <w:r>
        <w:rPr>
          <w:szCs w:val="28"/>
          <w:rtl/>
        </w:rPr>
        <w:t>מנחה</w:t>
      </w:r>
      <w:r>
        <w:t xml:space="preserve"> </w:t>
      </w:r>
      <w:proofErr w:type="spellStart"/>
      <w:r>
        <w:t>staande</w:t>
      </w:r>
      <w:proofErr w:type="spellEnd"/>
      <w:r>
        <w:t xml:space="preserve">. Ook </w:t>
      </w:r>
      <w:proofErr w:type="spellStart"/>
      <w:r>
        <w:t>iemand</w:t>
      </w:r>
      <w:proofErr w:type="spellEnd"/>
      <w:r>
        <w:t xml:space="preserve"> die </w:t>
      </w:r>
      <w:r w:rsidR="00AF2263">
        <w:rPr>
          <w:rFonts w:hint="cs"/>
          <w:szCs w:val="28"/>
          <w:rtl/>
        </w:rPr>
        <w:t>ב</w:t>
      </w:r>
      <w:r>
        <w:rPr>
          <w:szCs w:val="28"/>
          <w:rtl/>
        </w:rPr>
        <w:t>יחידות</w:t>
      </w:r>
      <w:proofErr w:type="spellStart"/>
      <w:r>
        <w:t>dawwent</w:t>
      </w:r>
      <w:proofErr w:type="spellEnd"/>
      <w:r>
        <w:t xml:space="preserve">, </w:t>
      </w:r>
      <w:proofErr w:type="spellStart"/>
      <w:r>
        <w:t>zegt</w:t>
      </w:r>
      <w:proofErr w:type="spellEnd"/>
      <w:r>
        <w:t xml:space="preserve"> </w:t>
      </w:r>
      <w:r>
        <w:rPr>
          <w:szCs w:val="28"/>
          <w:rtl/>
        </w:rPr>
        <w:t>אבינו מלכנו</w:t>
      </w:r>
      <w:r>
        <w:t>.</w:t>
      </w:r>
    </w:p>
    <w:p w:rsidR="007A160C" w:rsidRDefault="00105BAB">
      <w:pPr>
        <w:ind w:left="-5" w:right="47"/>
      </w:pPr>
      <w:proofErr w:type="spellStart"/>
      <w:r>
        <w:t>Bij</w:t>
      </w:r>
      <w:proofErr w:type="spellEnd"/>
      <w:r>
        <w:t xml:space="preserve"> het </w:t>
      </w:r>
      <w:proofErr w:type="spellStart"/>
      <w:r>
        <w:t>bensjen</w:t>
      </w:r>
      <w:proofErr w:type="spellEnd"/>
      <w:r>
        <w:t xml:space="preserve"> </w:t>
      </w:r>
      <w:proofErr w:type="spellStart"/>
      <w:r>
        <w:t>voegt</w:t>
      </w:r>
      <w:proofErr w:type="spellEnd"/>
      <w:r>
        <w:t xml:space="preserve"> men toe: "</w:t>
      </w:r>
      <w:r>
        <w:rPr>
          <w:szCs w:val="28"/>
          <w:rtl/>
        </w:rPr>
        <w:t>הרחמן הוא יחדש עלנו שנה טובה</w:t>
      </w:r>
      <w:r>
        <w:t>".</w:t>
      </w:r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Default="00105BAB">
      <w:pPr>
        <w:pStyle w:val="3"/>
        <w:ind w:left="-5"/>
      </w:pPr>
      <w:r>
        <w:rPr>
          <w:szCs w:val="28"/>
          <w:rtl/>
        </w:rPr>
        <w:t>מחילה</w:t>
      </w:r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geven</w:t>
      </w:r>
      <w:proofErr w:type="spellEnd"/>
    </w:p>
    <w:p w:rsidR="00F50E70" w:rsidRDefault="00F50E70" w:rsidP="00F50E70"/>
    <w:p w:rsidR="00F50E70" w:rsidRDefault="00F50E70" w:rsidP="00F50E70"/>
    <w:p w:rsidR="00F50E70" w:rsidRDefault="00F50E70" w:rsidP="00F50E70"/>
    <w:p w:rsidR="00F50E70" w:rsidRDefault="00F50E70" w:rsidP="00F50E70"/>
    <w:p w:rsidR="00F50E70" w:rsidRDefault="00F50E70" w:rsidP="00F50E70"/>
    <w:p w:rsidR="00F50E70" w:rsidRDefault="00F50E70" w:rsidP="00F50E70"/>
    <w:p w:rsidR="00F50E70" w:rsidRDefault="008F0222" w:rsidP="00F50E70">
      <w:r>
        <w:rPr>
          <w:noProof/>
        </w:rPr>
        <w:drawing>
          <wp:inline distT="0" distB="0" distL="0" distR="0" wp14:anchorId="62A849F6" wp14:editId="6D2A4246">
            <wp:extent cx="2125980" cy="2156460"/>
            <wp:effectExtent l="0" t="0" r="762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70" w:rsidRDefault="00F50E70" w:rsidP="00F50E70"/>
    <w:p w:rsidR="00F50E70" w:rsidRPr="00F50E70" w:rsidRDefault="008F0222" w:rsidP="00F50E70">
      <w:r>
        <w:t xml:space="preserve">                                                          </w:t>
      </w:r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Default="00105BAB">
      <w:pPr>
        <w:ind w:left="-5" w:right="47"/>
      </w:pPr>
      <w:r>
        <w:t xml:space="preserve">De </w:t>
      </w:r>
      <w:r>
        <w:rPr>
          <w:szCs w:val="28"/>
          <w:rtl/>
        </w:rPr>
        <w:t>עברות בין אדם לחברו</w:t>
      </w:r>
      <w:r>
        <w:t xml:space="preserve"> is </w:t>
      </w:r>
      <w:r>
        <w:rPr>
          <w:szCs w:val="28"/>
          <w:rtl/>
        </w:rPr>
        <w:t>יום כיפור</w:t>
      </w:r>
      <w:r>
        <w:t xml:space="preserve"> </w:t>
      </w:r>
      <w:proofErr w:type="spellStart"/>
      <w:r>
        <w:t>niet</w:t>
      </w:r>
      <w:proofErr w:type="spellEnd"/>
      <w:r>
        <w:t xml:space="preserve"> </w:t>
      </w:r>
      <w:r>
        <w:rPr>
          <w:szCs w:val="28"/>
          <w:rtl/>
        </w:rPr>
        <w:t>מכפר</w:t>
      </w:r>
      <w:r>
        <w:t xml:space="preserve"> </w:t>
      </w:r>
      <w:proofErr w:type="spellStart"/>
      <w:r>
        <w:t>totdat</w:t>
      </w:r>
      <w:proofErr w:type="spellEnd"/>
      <w:r>
        <w:t xml:space="preserve"> je </w:t>
      </w:r>
      <w:proofErr w:type="spellStart"/>
      <w:r>
        <w:t>verzoening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je </w:t>
      </w:r>
      <w:proofErr w:type="spellStart"/>
      <w:r>
        <w:t>vriend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>.</w:t>
      </w:r>
    </w:p>
    <w:p w:rsidR="007A160C" w:rsidRDefault="00105BAB">
      <w:pPr>
        <w:spacing w:after="0" w:line="246" w:lineRule="auto"/>
        <w:ind w:left="-5" w:right="222"/>
        <w:jc w:val="both"/>
      </w:pPr>
      <w:proofErr w:type="spellStart"/>
      <w:r>
        <w:t>Als</w:t>
      </w:r>
      <w:proofErr w:type="spellEnd"/>
      <w:r>
        <w:t xml:space="preserve"> men </w:t>
      </w:r>
      <w:proofErr w:type="spellStart"/>
      <w:r>
        <w:t>weet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men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naaste</w:t>
      </w:r>
      <w:proofErr w:type="spellEnd"/>
      <w:r>
        <w:t xml:space="preserve"> </w:t>
      </w:r>
      <w:proofErr w:type="spellStart"/>
      <w:r>
        <w:t>schade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aangedaan</w:t>
      </w:r>
      <w:proofErr w:type="spellEnd"/>
      <w:r>
        <w:t xml:space="preserve">, </w:t>
      </w:r>
      <w:proofErr w:type="spellStart"/>
      <w:r>
        <w:t>beledigd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, </w:t>
      </w:r>
      <w:proofErr w:type="spellStart"/>
      <w:r>
        <w:t>beschaamd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etc.., </w:t>
      </w:r>
      <w:proofErr w:type="spellStart"/>
      <w:r>
        <w:t>moet</w:t>
      </w:r>
      <w:proofErr w:type="spellEnd"/>
      <w:r>
        <w:t xml:space="preserve"> men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verzoening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, </w:t>
      </w:r>
      <w:proofErr w:type="spellStart"/>
      <w:r>
        <w:t>opdat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gramStart"/>
      <w:r>
        <w:rPr>
          <w:szCs w:val="28"/>
          <w:rtl/>
        </w:rPr>
        <w:t>מוחל</w:t>
      </w:r>
      <w:r>
        <w:t xml:space="preserve">  </w:t>
      </w:r>
      <w:proofErr w:type="spellStart"/>
      <w:r>
        <w:t>kan</w:t>
      </w:r>
      <w:proofErr w:type="spellEnd"/>
      <w:proofErr w:type="gramEnd"/>
      <w:r>
        <w:t xml:space="preserve"> </w:t>
      </w:r>
      <w:proofErr w:type="spellStart"/>
      <w:r>
        <w:t>zijn</w:t>
      </w:r>
      <w:proofErr w:type="spellEnd"/>
      <w:r>
        <w:t>.</w:t>
      </w:r>
    </w:p>
    <w:p w:rsidR="007A160C" w:rsidRDefault="00105BAB">
      <w:pPr>
        <w:ind w:left="-5" w:right="47"/>
      </w:pPr>
      <w:r>
        <w:t xml:space="preserve">Men </w:t>
      </w:r>
      <w:proofErr w:type="spellStart"/>
      <w:r>
        <w:t>zal</w:t>
      </w:r>
      <w:proofErr w:type="spellEnd"/>
      <w:r>
        <w:t xml:space="preserve"> </w:t>
      </w:r>
      <w:r>
        <w:rPr>
          <w:szCs w:val="28"/>
          <w:rtl/>
        </w:rPr>
        <w:t>מוחל</w:t>
      </w:r>
      <w:r>
        <w:t xml:space="preserve"> </w:t>
      </w:r>
      <w:proofErr w:type="spellStart"/>
      <w:r>
        <w:t>zijn</w:t>
      </w:r>
      <w:proofErr w:type="spellEnd"/>
      <w:r>
        <w:t xml:space="preserve"> met </w:t>
      </w:r>
      <w:proofErr w:type="spellStart"/>
      <w:r>
        <w:t>zijn</w:t>
      </w:r>
      <w:proofErr w:type="spellEnd"/>
      <w:r>
        <w:t xml:space="preserve"> hele hart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hardnekkig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 </w:t>
      </w:r>
      <w:r>
        <w:rPr>
          <w:szCs w:val="28"/>
          <w:rtl/>
        </w:rPr>
        <w:t>מדה כנגד מדה</w:t>
      </w:r>
      <w:r>
        <w:t xml:space="preserve">, </w:t>
      </w:r>
      <w:proofErr w:type="spellStart"/>
      <w:r>
        <w:t>dat</w:t>
      </w:r>
      <w:proofErr w:type="spellEnd"/>
      <w:r>
        <w:t xml:space="preserve"> </w:t>
      </w:r>
      <w:r>
        <w:rPr>
          <w:szCs w:val="28"/>
          <w:rtl/>
        </w:rPr>
        <w:t>הקב"ה</w:t>
      </w:r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vergeven</w:t>
      </w:r>
      <w:proofErr w:type="spellEnd"/>
      <w:r>
        <w:t>.</w:t>
      </w:r>
    </w:p>
    <w:p w:rsidR="007A160C" w:rsidRDefault="00105BAB">
      <w:pPr>
        <w:ind w:left="-5" w:right="47"/>
      </w:pPr>
      <w:r>
        <w:t xml:space="preserve">Het is </w:t>
      </w:r>
      <w:proofErr w:type="spellStart"/>
      <w:r>
        <w:t>een</w:t>
      </w:r>
      <w:proofErr w:type="spellEnd"/>
      <w:r>
        <w:t xml:space="preserve"> </w:t>
      </w:r>
      <w:r>
        <w:rPr>
          <w:szCs w:val="28"/>
          <w:rtl/>
        </w:rPr>
        <w:t>מנהג</w:t>
      </w:r>
      <w:r>
        <w:t xml:space="preserve"> om </w:t>
      </w:r>
      <w:r>
        <w:rPr>
          <w:szCs w:val="28"/>
          <w:rtl/>
        </w:rPr>
        <w:t>ערב יום כיפור כפרות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.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het met </w:t>
      </w:r>
      <w:proofErr w:type="spellStart"/>
      <w:r>
        <w:t>een</w:t>
      </w:r>
      <w:proofErr w:type="spellEnd"/>
      <w:r>
        <w:t xml:space="preserve"> kip of </w:t>
      </w:r>
      <w:proofErr w:type="spellStart"/>
      <w:r>
        <w:t>een</w:t>
      </w:r>
      <w:proofErr w:type="spellEnd"/>
      <w:r>
        <w:t xml:space="preserve"> vis, maar de </w:t>
      </w:r>
      <w:proofErr w:type="spellStart"/>
      <w:r>
        <w:t>gebruikelijke</w:t>
      </w:r>
      <w:proofErr w:type="spellEnd"/>
      <w:r>
        <w:t xml:space="preserve"> </w:t>
      </w:r>
      <w:r>
        <w:rPr>
          <w:szCs w:val="28"/>
          <w:rtl/>
        </w:rPr>
        <w:t>מנהג</w:t>
      </w:r>
      <w:r>
        <w:t xml:space="preserve"> is het om het geld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. Men </w:t>
      </w:r>
      <w:proofErr w:type="spellStart"/>
      <w:r>
        <w:t>zegt</w:t>
      </w:r>
      <w:proofErr w:type="spellEnd"/>
      <w:r>
        <w:t>: "</w:t>
      </w:r>
      <w:r>
        <w:rPr>
          <w:szCs w:val="28"/>
          <w:rtl/>
        </w:rPr>
        <w:t xml:space="preserve"> </w:t>
      </w:r>
      <w:proofErr w:type="spellStart"/>
      <w:r>
        <w:rPr>
          <w:szCs w:val="28"/>
          <w:rtl/>
        </w:rPr>
        <w:t>הכסףילך</w:t>
      </w:r>
      <w:proofErr w:type="spellEnd"/>
      <w:r>
        <w:rPr>
          <w:szCs w:val="28"/>
          <w:rtl/>
        </w:rPr>
        <w:t xml:space="preserve"> לצדקה</w:t>
      </w:r>
      <w:r>
        <w:t xml:space="preserve"> </w:t>
      </w:r>
      <w:r w:rsidR="00AF2263">
        <w:rPr>
          <w:rFonts w:hint="cs"/>
          <w:szCs w:val="28"/>
          <w:rtl/>
        </w:rPr>
        <w:t>זה</w:t>
      </w:r>
      <w:r>
        <w:t xml:space="preserve"> etc.". </w:t>
      </w:r>
      <w:proofErr w:type="spellStart"/>
      <w:r>
        <w:t>Dit</w:t>
      </w:r>
      <w:proofErr w:type="spellEnd"/>
      <w:r>
        <w:t xml:space="preserve"> geld </w:t>
      </w:r>
      <w:proofErr w:type="spellStart"/>
      <w:r>
        <w:t>zal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arme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r w:rsidR="00AF2263">
        <w:rPr>
          <w:rFonts w:hint="cs"/>
          <w:szCs w:val="28"/>
          <w:rtl/>
        </w:rPr>
        <w:t>צ</w:t>
      </w:r>
      <w:r>
        <w:rPr>
          <w:szCs w:val="28"/>
          <w:rtl/>
        </w:rPr>
        <w:t>דקה</w:t>
      </w:r>
      <w:proofErr w:type="spellStart"/>
      <w:r>
        <w:t>instellingen</w:t>
      </w:r>
      <w:proofErr w:type="spellEnd"/>
      <w:r>
        <w:t>.</w:t>
      </w:r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Default="00105BAB">
      <w:pPr>
        <w:spacing w:after="12" w:line="259" w:lineRule="auto"/>
        <w:ind w:left="0" w:firstLine="0"/>
      </w:pPr>
      <w:r>
        <w:t xml:space="preserve"> </w:t>
      </w:r>
    </w:p>
    <w:p w:rsidR="007A160C" w:rsidRDefault="00105BAB">
      <w:pPr>
        <w:pStyle w:val="1"/>
        <w:ind w:left="733" w:right="730"/>
      </w:pPr>
      <w:r>
        <w:rPr>
          <w:bCs/>
          <w:szCs w:val="32"/>
          <w:rtl/>
        </w:rPr>
        <w:t xml:space="preserve"> יום כיפור יום הקדוש</w:t>
      </w:r>
      <w:r w:rsidR="00AF2263">
        <w:rPr>
          <w:rFonts w:hint="cs"/>
          <w:bCs/>
          <w:szCs w:val="32"/>
          <w:rtl/>
        </w:rPr>
        <w:t xml:space="preserve"> .</w:t>
      </w:r>
      <w:r>
        <w:rPr>
          <w:bCs/>
          <w:szCs w:val="32"/>
          <w:rtl/>
        </w:rPr>
        <w:t xml:space="preserve">כי ביום הזה יכפר עליכם וטהר אתכם מכל  </w:t>
      </w:r>
      <w:proofErr w:type="spellStart"/>
      <w:r>
        <w:rPr>
          <w:bCs/>
          <w:szCs w:val="32"/>
          <w:rtl/>
        </w:rPr>
        <w:t>חטאתיכם</w:t>
      </w:r>
      <w:proofErr w:type="spellEnd"/>
      <w:r>
        <w:rPr>
          <w:bCs/>
          <w:szCs w:val="32"/>
          <w:rtl/>
        </w:rPr>
        <w:t xml:space="preserve"> לפני ה</w:t>
      </w:r>
      <w:r w:rsidR="00AF2263">
        <w:rPr>
          <w:rFonts w:hint="cs"/>
          <w:bCs/>
          <w:szCs w:val="32"/>
          <w:rtl/>
        </w:rPr>
        <w:t>"</w:t>
      </w:r>
      <w:r>
        <w:rPr>
          <w:bCs/>
          <w:szCs w:val="32"/>
          <w:rtl/>
        </w:rPr>
        <w:t xml:space="preserve"> תטהרו</w:t>
      </w:r>
    </w:p>
    <w:p w:rsidR="007A160C" w:rsidRDefault="00105BAB">
      <w:pPr>
        <w:spacing w:after="0" w:line="245" w:lineRule="auto"/>
        <w:ind w:left="0" w:firstLine="0"/>
        <w:jc w:val="center"/>
      </w:pPr>
      <w:r>
        <w:rPr>
          <w:b/>
          <w:sz w:val="32"/>
        </w:rPr>
        <w:t xml:space="preserve">"Want op </w:t>
      </w:r>
      <w:proofErr w:type="spellStart"/>
      <w:r>
        <w:rPr>
          <w:b/>
          <w:sz w:val="32"/>
        </w:rPr>
        <w:t>deze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dag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zal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ik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jullie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vergeven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en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jullie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reinigen</w:t>
      </w:r>
      <w:proofErr w:type="spellEnd"/>
      <w:r>
        <w:rPr>
          <w:b/>
          <w:sz w:val="32"/>
        </w:rPr>
        <w:t xml:space="preserve"> van al </w:t>
      </w:r>
      <w:proofErr w:type="spellStart"/>
      <w:r>
        <w:rPr>
          <w:b/>
          <w:sz w:val="32"/>
        </w:rPr>
        <w:t>jullie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zonden</w:t>
      </w:r>
      <w:proofErr w:type="spellEnd"/>
      <w:proofErr w:type="gramStart"/>
      <w:r>
        <w:rPr>
          <w:b/>
          <w:sz w:val="32"/>
        </w:rPr>
        <w:t xml:space="preserve">"( </w:t>
      </w:r>
      <w:proofErr w:type="spellStart"/>
      <w:r>
        <w:rPr>
          <w:b/>
          <w:bCs/>
          <w:sz w:val="32"/>
          <w:szCs w:val="32"/>
          <w:rtl/>
        </w:rPr>
        <w:t>וירקא</w:t>
      </w:r>
      <w:proofErr w:type="spellEnd"/>
      <w:proofErr w:type="gramEnd"/>
      <w:r>
        <w:rPr>
          <w:b/>
          <w:bCs/>
          <w:sz w:val="32"/>
          <w:szCs w:val="32"/>
          <w:rtl/>
        </w:rPr>
        <w:t xml:space="preserve"> </w:t>
      </w:r>
      <w:proofErr w:type="spellStart"/>
      <w:r>
        <w:rPr>
          <w:b/>
          <w:bCs/>
          <w:sz w:val="32"/>
          <w:szCs w:val="32"/>
          <w:rtl/>
        </w:rPr>
        <w:t>יז:כט</w:t>
      </w:r>
      <w:proofErr w:type="spellEnd"/>
      <w:r>
        <w:t>)</w:t>
      </w:r>
    </w:p>
    <w:p w:rsidR="007A160C" w:rsidRDefault="00105BAB">
      <w:pPr>
        <w:spacing w:after="0" w:line="259" w:lineRule="auto"/>
        <w:ind w:left="6" w:firstLine="0"/>
        <w:jc w:val="center"/>
      </w:pPr>
      <w:r>
        <w:t xml:space="preserve"> </w:t>
      </w:r>
    </w:p>
    <w:p w:rsidR="007A160C" w:rsidRDefault="00105BAB">
      <w:pPr>
        <w:pStyle w:val="2"/>
        <w:spacing w:after="3"/>
        <w:ind w:left="-5"/>
      </w:pPr>
      <w:r>
        <w:rPr>
          <w:b w:val="0"/>
          <w:szCs w:val="28"/>
          <w:rtl/>
        </w:rPr>
        <w:t>ערב יום כיפור</w:t>
      </w:r>
      <w:r>
        <w:rPr>
          <w:b w:val="0"/>
        </w:rPr>
        <w:t xml:space="preserve">- </w:t>
      </w:r>
      <w:proofErr w:type="spellStart"/>
      <w:r>
        <w:rPr>
          <w:b w:val="0"/>
        </w:rPr>
        <w:t>dinsdag</w:t>
      </w:r>
      <w:proofErr w:type="spellEnd"/>
      <w:r>
        <w:rPr>
          <w:b w:val="0"/>
        </w:rPr>
        <w:t xml:space="preserve"> 9 </w:t>
      </w:r>
      <w:proofErr w:type="spellStart"/>
      <w:r>
        <w:rPr>
          <w:b w:val="0"/>
        </w:rPr>
        <w:t>Tisjrie</w:t>
      </w:r>
      <w:proofErr w:type="spellEnd"/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Pr="00105BAB" w:rsidRDefault="00105BAB">
      <w:pPr>
        <w:ind w:left="-5" w:right="47"/>
        <w:rPr>
          <w:lang w:val="nl-NL"/>
        </w:rPr>
      </w:pPr>
      <w:r>
        <w:t xml:space="preserve">In de </w:t>
      </w:r>
      <w:r>
        <w:rPr>
          <w:szCs w:val="28"/>
          <w:rtl/>
        </w:rPr>
        <w:t>תפילה</w:t>
      </w:r>
      <w:r>
        <w:t xml:space="preserve"> </w:t>
      </w:r>
      <w:proofErr w:type="spellStart"/>
      <w:r>
        <w:t>zegt</w:t>
      </w:r>
      <w:proofErr w:type="spellEnd"/>
      <w:r>
        <w:t xml:space="preserve"> men </w:t>
      </w:r>
      <w:proofErr w:type="spellStart"/>
      <w:r>
        <w:t>geen</w:t>
      </w:r>
      <w:proofErr w:type="spellEnd"/>
      <w:r>
        <w:t xml:space="preserve"> </w:t>
      </w:r>
      <w:r>
        <w:rPr>
          <w:szCs w:val="28"/>
          <w:rtl/>
        </w:rPr>
        <w:t>תחנון</w:t>
      </w:r>
      <w:r>
        <w:t xml:space="preserve">, </w:t>
      </w:r>
      <w:proofErr w:type="spellStart"/>
      <w:r>
        <w:t>geen</w:t>
      </w:r>
      <w:proofErr w:type="spellEnd"/>
      <w:r>
        <w:t xml:space="preserve"> </w:t>
      </w:r>
      <w:r>
        <w:rPr>
          <w:szCs w:val="28"/>
          <w:rtl/>
        </w:rPr>
        <w:t>למנצח</w:t>
      </w:r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r>
        <w:rPr>
          <w:szCs w:val="28"/>
          <w:rtl/>
        </w:rPr>
        <w:t>מזמור לתודה</w:t>
      </w:r>
      <w:r>
        <w:t xml:space="preserve">. Men </w:t>
      </w:r>
      <w:proofErr w:type="spellStart"/>
      <w:r>
        <w:t>zegt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r>
        <w:rPr>
          <w:szCs w:val="28"/>
          <w:rtl/>
        </w:rPr>
        <w:t>אבינו מלכנו</w:t>
      </w:r>
      <w:r>
        <w:t xml:space="preserve">, </w:t>
      </w:r>
      <w:proofErr w:type="spellStart"/>
      <w:r>
        <w:t>zowel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r>
        <w:rPr>
          <w:szCs w:val="28"/>
          <w:rtl/>
        </w:rPr>
        <w:t>שחרית</w:t>
      </w:r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r>
        <w:rPr>
          <w:szCs w:val="28"/>
          <w:rtl/>
        </w:rPr>
        <w:t xml:space="preserve">מנחה ערב יום </w:t>
      </w:r>
      <w:proofErr w:type="gramStart"/>
      <w:r>
        <w:rPr>
          <w:szCs w:val="28"/>
          <w:rtl/>
        </w:rPr>
        <w:t>כיפור</w:t>
      </w:r>
      <w:r>
        <w:t xml:space="preserve"> .</w:t>
      </w:r>
      <w:proofErr w:type="gramEnd"/>
      <w:r>
        <w:t xml:space="preserve">  Het is </w:t>
      </w:r>
      <w:proofErr w:type="spellStart"/>
      <w:r>
        <w:t>een</w:t>
      </w:r>
      <w:proofErr w:type="spellEnd"/>
      <w:r>
        <w:t xml:space="preserve"> </w:t>
      </w:r>
      <w:r w:rsidR="00AF2263">
        <w:rPr>
          <w:rFonts w:hint="cs"/>
          <w:szCs w:val="28"/>
          <w:rtl/>
        </w:rPr>
        <w:t>מ</w:t>
      </w:r>
      <w:r>
        <w:rPr>
          <w:szCs w:val="28"/>
          <w:rtl/>
        </w:rPr>
        <w:t>צוה</w:t>
      </w:r>
      <w:r>
        <w:t xml:space="preserve">om </w:t>
      </w:r>
      <w:r>
        <w:rPr>
          <w:szCs w:val="28"/>
          <w:rtl/>
        </w:rPr>
        <w:t xml:space="preserve">ערב </w:t>
      </w:r>
      <w:proofErr w:type="spellStart"/>
      <w:proofErr w:type="gramStart"/>
      <w:r>
        <w:rPr>
          <w:szCs w:val="28"/>
          <w:rtl/>
        </w:rPr>
        <w:t>יו”כ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drinken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iedereen</w:t>
      </w:r>
      <w:proofErr w:type="spellEnd"/>
      <w:r>
        <w:t xml:space="preserve"> die </w:t>
      </w:r>
      <w:proofErr w:type="spellStart"/>
      <w:r>
        <w:t>eet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drinkt</w:t>
      </w:r>
      <w:proofErr w:type="spellEnd"/>
      <w:r>
        <w:t xml:space="preserve"> de </w:t>
      </w:r>
      <w:proofErr w:type="spellStart"/>
      <w:r>
        <w:t>negende</w:t>
      </w:r>
      <w:proofErr w:type="spellEnd"/>
      <w:r>
        <w:t xml:space="preserve"> </w:t>
      </w:r>
      <w:proofErr w:type="spellStart"/>
      <w:r>
        <w:t>Tisjrie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beschouwd</w:t>
      </w:r>
      <w:proofErr w:type="spellEnd"/>
      <w:r>
        <w:t xml:space="preserve"> </w:t>
      </w:r>
      <w:proofErr w:type="spellStart"/>
      <w:r>
        <w:t>alsof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vast de </w:t>
      </w:r>
      <w:proofErr w:type="spellStart"/>
      <w:r>
        <w:t>negende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tiende</w:t>
      </w:r>
      <w:proofErr w:type="spellEnd"/>
      <w:r>
        <w:t xml:space="preserve"> </w:t>
      </w:r>
      <w:proofErr w:type="spellStart"/>
      <w:r>
        <w:t>Tisjrie</w:t>
      </w:r>
      <w:proofErr w:type="spellEnd"/>
      <w:r>
        <w:t xml:space="preserve">. </w:t>
      </w:r>
      <w:proofErr w:type="spellStart"/>
      <w:r>
        <w:t>Vrouwen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r>
        <w:rPr>
          <w:szCs w:val="28"/>
          <w:rtl/>
        </w:rPr>
        <w:t>מצוה</w:t>
      </w:r>
      <w:r>
        <w:t xml:space="preserve"> </w:t>
      </w:r>
      <w:proofErr w:type="spellStart"/>
      <w:r>
        <w:t>ook</w:t>
      </w:r>
      <w:proofErr w:type="spellEnd"/>
      <w:r>
        <w:t xml:space="preserve">, </w:t>
      </w:r>
      <w:proofErr w:type="spellStart"/>
      <w:r>
        <w:t>alhoewel</w:t>
      </w:r>
      <w:proofErr w:type="spellEnd"/>
      <w:r>
        <w:t xml:space="preserve"> het </w:t>
      </w:r>
      <w:proofErr w:type="spellStart"/>
      <w:r>
        <w:t>een</w:t>
      </w:r>
      <w:proofErr w:type="spellEnd"/>
      <w:r>
        <w:t xml:space="preserve"> </w:t>
      </w:r>
      <w:r>
        <w:rPr>
          <w:szCs w:val="28"/>
          <w:rtl/>
        </w:rPr>
        <w:t>מצוה</w:t>
      </w:r>
      <w:r>
        <w:t xml:space="preserve"> is die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gebonden</w:t>
      </w:r>
      <w:proofErr w:type="spellEnd"/>
      <w:r>
        <w:t xml:space="preserve"> is, </w:t>
      </w:r>
      <w:proofErr w:type="spellStart"/>
      <w:r>
        <w:t>aangezien</w:t>
      </w:r>
      <w:proofErr w:type="spellEnd"/>
      <w:r>
        <w:t xml:space="preserve"> het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voorbereiding</w:t>
      </w:r>
      <w:proofErr w:type="spellEnd"/>
      <w:r>
        <w:t xml:space="preserve"> is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vastendag</w:t>
      </w:r>
      <w:proofErr w:type="spellEnd"/>
      <w:r>
        <w:t xml:space="preserve">. Men </w:t>
      </w:r>
      <w:proofErr w:type="spellStart"/>
      <w:r>
        <w:t>zal</w:t>
      </w:r>
      <w:proofErr w:type="spellEnd"/>
      <w:r>
        <w:t xml:space="preserve"> </w:t>
      </w:r>
      <w:proofErr w:type="spellStart"/>
      <w:r>
        <w:t>behalve</w:t>
      </w:r>
      <w:proofErr w:type="spellEnd"/>
      <w:r>
        <w:t xml:space="preserve"> de </w:t>
      </w:r>
      <w:r>
        <w:rPr>
          <w:szCs w:val="28"/>
          <w:rtl/>
        </w:rPr>
        <w:t>סעודת המפסקת</w:t>
      </w:r>
      <w:r>
        <w:t xml:space="preserve">,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extra </w:t>
      </w:r>
      <w:r>
        <w:rPr>
          <w:szCs w:val="28"/>
          <w:rtl/>
        </w:rPr>
        <w:t>סעודה</w:t>
      </w:r>
      <w:r>
        <w:t xml:space="preserve"> </w:t>
      </w:r>
      <w:proofErr w:type="spellStart"/>
      <w:r>
        <w:t>eten</w:t>
      </w:r>
      <w:proofErr w:type="spellEnd"/>
      <w:r>
        <w:t xml:space="preserve">. De </w:t>
      </w:r>
      <w:r>
        <w:rPr>
          <w:szCs w:val="28"/>
          <w:rtl/>
        </w:rPr>
        <w:t>מנהג</w:t>
      </w:r>
      <w:r>
        <w:t xml:space="preserve"> is om in de </w:t>
      </w:r>
      <w:proofErr w:type="spellStart"/>
      <w:r>
        <w:t>eerste</w:t>
      </w:r>
      <w:proofErr w:type="spellEnd"/>
      <w:r>
        <w:t xml:space="preserve"> </w:t>
      </w:r>
      <w:r>
        <w:rPr>
          <w:szCs w:val="28"/>
          <w:rtl/>
        </w:rPr>
        <w:t>סעודה</w:t>
      </w:r>
      <w:r>
        <w:t xml:space="preserve"> vis of kip </w:t>
      </w:r>
      <w:proofErr w:type="spellStart"/>
      <w:r>
        <w:t>te</w:t>
      </w:r>
      <w:proofErr w:type="spellEnd"/>
      <w:r>
        <w:t xml:space="preserve"> </w:t>
      </w:r>
      <w:proofErr w:type="spellStart"/>
      <w:r>
        <w:t>eten</w:t>
      </w:r>
      <w:proofErr w:type="spellEnd"/>
      <w:r>
        <w:t xml:space="preserve">. </w:t>
      </w:r>
      <w:proofErr w:type="spellStart"/>
      <w:r>
        <w:t>Beide</w:t>
      </w:r>
      <w:proofErr w:type="spellEnd"/>
      <w:r>
        <w:t xml:space="preserve"> </w:t>
      </w:r>
      <w:r>
        <w:rPr>
          <w:szCs w:val="28"/>
          <w:rtl/>
        </w:rPr>
        <w:t>סעודות</w:t>
      </w:r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r>
        <w:rPr>
          <w:szCs w:val="28"/>
          <w:rtl/>
        </w:rPr>
        <w:t>סעודת יום טוב</w:t>
      </w:r>
      <w:r>
        <w:t xml:space="preserve"> </w:t>
      </w:r>
      <w:proofErr w:type="spellStart"/>
      <w:r>
        <w:t>beschouwt</w:t>
      </w:r>
      <w:proofErr w:type="spellEnd"/>
      <w:r>
        <w:t xml:space="preserve">, men </w:t>
      </w:r>
      <w:proofErr w:type="spellStart"/>
      <w:proofErr w:type="gramStart"/>
      <w:r>
        <w:t>zal</w:t>
      </w:r>
      <w:proofErr w:type="spellEnd"/>
      <w:r>
        <w:t xml:space="preserve">  </w:t>
      </w:r>
      <w:proofErr w:type="spellStart"/>
      <w:r>
        <w:t>een</w:t>
      </w:r>
      <w:proofErr w:type="spellEnd"/>
      <w:proofErr w:type="gramEnd"/>
      <w:r>
        <w:t xml:space="preserve"> </w:t>
      </w:r>
      <w:proofErr w:type="spellStart"/>
      <w:r>
        <w:t>wit</w:t>
      </w:r>
      <w:proofErr w:type="spellEnd"/>
      <w:r>
        <w:t xml:space="preserve"> </w:t>
      </w:r>
      <w:proofErr w:type="spellStart"/>
      <w:r>
        <w:t>kleed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kaarsen</w:t>
      </w:r>
      <w:proofErr w:type="spellEnd"/>
      <w:r>
        <w:t xml:space="preserve"> op </w:t>
      </w:r>
      <w:proofErr w:type="spellStart"/>
      <w:r>
        <w:t>tafel</w:t>
      </w:r>
      <w:proofErr w:type="spellEnd"/>
      <w:r>
        <w:t xml:space="preserve"> </w:t>
      </w:r>
      <w:proofErr w:type="spellStart"/>
      <w:r>
        <w:t>zetten</w:t>
      </w:r>
      <w:proofErr w:type="spellEnd"/>
      <w:r>
        <w:t xml:space="preserve">. </w:t>
      </w:r>
      <w:proofErr w:type="spellStart"/>
      <w:r>
        <w:t>Bij</w:t>
      </w:r>
      <w:proofErr w:type="spellEnd"/>
      <w:r>
        <w:t xml:space="preserve"> de </w:t>
      </w:r>
      <w:r>
        <w:rPr>
          <w:szCs w:val="28"/>
          <w:rtl/>
        </w:rPr>
        <w:t>סעודת המפסקת</w:t>
      </w:r>
      <w:r>
        <w:t xml:space="preserve"> </w:t>
      </w:r>
      <w:proofErr w:type="spellStart"/>
      <w:r>
        <w:t>zal</w:t>
      </w:r>
      <w:proofErr w:type="spellEnd"/>
      <w:r>
        <w:t xml:space="preserve"> men </w:t>
      </w:r>
      <w:proofErr w:type="spellStart"/>
      <w:r>
        <w:t>licht</w:t>
      </w:r>
      <w:proofErr w:type="spellEnd"/>
      <w:r>
        <w:t xml:space="preserve"> </w:t>
      </w:r>
      <w:proofErr w:type="spellStart"/>
      <w:r>
        <w:t>verteerbare</w:t>
      </w:r>
      <w:proofErr w:type="spellEnd"/>
      <w:r>
        <w:t xml:space="preserve"> </w:t>
      </w:r>
      <w:proofErr w:type="spellStart"/>
      <w:r>
        <w:t>spijzen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. </w:t>
      </w:r>
      <w:r w:rsidRPr="00105BAB">
        <w:rPr>
          <w:lang w:val="nl-NL"/>
        </w:rPr>
        <w:t xml:space="preserve">En men zal geen vis eten, geen eieren, geen vet vlees, geen knoflook en geen scherpe etenswaren. Voor het </w:t>
      </w:r>
      <w:proofErr w:type="spellStart"/>
      <w:r w:rsidRPr="00105BAB">
        <w:rPr>
          <w:lang w:val="nl-NL"/>
        </w:rPr>
        <w:t>bensjen</w:t>
      </w:r>
      <w:proofErr w:type="spellEnd"/>
      <w:r w:rsidRPr="00105BAB">
        <w:rPr>
          <w:lang w:val="nl-NL"/>
        </w:rPr>
        <w:t xml:space="preserve"> zal men een voorwaarde maken dat men de intentie heeft om nog te eten na de maaltijd.</w:t>
      </w:r>
    </w:p>
    <w:p w:rsidR="007A160C" w:rsidRPr="00EF77EB" w:rsidRDefault="00105BAB">
      <w:pPr>
        <w:ind w:left="-5" w:right="47"/>
        <w:rPr>
          <w:lang w:val="nl-NL"/>
        </w:rPr>
      </w:pPr>
      <w:r>
        <w:rPr>
          <w:szCs w:val="28"/>
          <w:rtl/>
        </w:rPr>
        <w:t>חז"ל</w:t>
      </w:r>
      <w:r w:rsidRPr="00EF77EB">
        <w:rPr>
          <w:lang w:val="nl-NL"/>
        </w:rPr>
        <w:t xml:space="preserve"> hebben ingesteld om </w:t>
      </w:r>
      <w:r>
        <w:rPr>
          <w:szCs w:val="28"/>
          <w:rtl/>
        </w:rPr>
        <w:t>תפילת מנחה</w:t>
      </w:r>
      <w:r w:rsidRPr="00EF77EB">
        <w:rPr>
          <w:lang w:val="nl-NL"/>
        </w:rPr>
        <w:t xml:space="preserve"> voor de </w:t>
      </w:r>
      <w:r>
        <w:rPr>
          <w:szCs w:val="28"/>
          <w:rtl/>
        </w:rPr>
        <w:t>סעודת המפסקת</w:t>
      </w:r>
      <w:r w:rsidRPr="00EF77EB">
        <w:rPr>
          <w:lang w:val="nl-NL"/>
        </w:rPr>
        <w:t xml:space="preserve">  te </w:t>
      </w:r>
      <w:proofErr w:type="spellStart"/>
      <w:r w:rsidRPr="00EF77EB">
        <w:rPr>
          <w:lang w:val="nl-NL"/>
        </w:rPr>
        <w:t>dawwenen</w:t>
      </w:r>
      <w:proofErr w:type="spellEnd"/>
      <w:r w:rsidRPr="00EF77EB">
        <w:rPr>
          <w:lang w:val="nl-NL"/>
        </w:rPr>
        <w:t xml:space="preserve">, met de toevoeging van de hele </w:t>
      </w:r>
      <w:r>
        <w:rPr>
          <w:szCs w:val="28"/>
          <w:rtl/>
        </w:rPr>
        <w:t>וידוי</w:t>
      </w:r>
      <w:r w:rsidRPr="00EF77EB">
        <w:rPr>
          <w:lang w:val="nl-NL"/>
        </w:rPr>
        <w:t xml:space="preserve">  die men op </w:t>
      </w:r>
      <w:r>
        <w:rPr>
          <w:szCs w:val="28"/>
          <w:rtl/>
        </w:rPr>
        <w:t>יום כיפור</w:t>
      </w:r>
      <w:r w:rsidRPr="00EF77EB">
        <w:rPr>
          <w:lang w:val="nl-NL"/>
        </w:rPr>
        <w:t xml:space="preserve"> zegt. Ook vrouwen zullen </w:t>
      </w:r>
      <w:r w:rsidR="00AF2263">
        <w:rPr>
          <w:rFonts w:hint="cs"/>
          <w:szCs w:val="28"/>
          <w:rtl/>
        </w:rPr>
        <w:t>ו</w:t>
      </w:r>
      <w:r>
        <w:rPr>
          <w:szCs w:val="28"/>
          <w:rtl/>
        </w:rPr>
        <w:t>ידוי</w:t>
      </w:r>
      <w:r w:rsidRPr="00EF77EB">
        <w:rPr>
          <w:lang w:val="nl-NL"/>
        </w:rPr>
        <w:t xml:space="preserve">zeggen voor de </w:t>
      </w:r>
      <w:r>
        <w:rPr>
          <w:szCs w:val="28"/>
          <w:rtl/>
        </w:rPr>
        <w:t xml:space="preserve">סעודת </w:t>
      </w:r>
      <w:proofErr w:type="gramStart"/>
      <w:r>
        <w:rPr>
          <w:szCs w:val="28"/>
          <w:rtl/>
        </w:rPr>
        <w:t>המפסקת</w:t>
      </w:r>
      <w:r w:rsidRPr="00EF77EB">
        <w:rPr>
          <w:lang w:val="nl-NL"/>
        </w:rPr>
        <w:t xml:space="preserve"> .</w:t>
      </w:r>
      <w:proofErr w:type="gramEnd"/>
      <w:r w:rsidRPr="00EF77EB">
        <w:rPr>
          <w:lang w:val="nl-NL"/>
        </w:rPr>
        <w:t xml:space="preserve"> Bij elke </w:t>
      </w:r>
      <w:r>
        <w:rPr>
          <w:szCs w:val="28"/>
          <w:rtl/>
        </w:rPr>
        <w:t>תפילה</w:t>
      </w:r>
      <w:r w:rsidRPr="00EF77EB">
        <w:rPr>
          <w:lang w:val="nl-NL"/>
        </w:rPr>
        <w:t xml:space="preserve"> van </w:t>
      </w:r>
      <w:proofErr w:type="gramStart"/>
      <w:r>
        <w:rPr>
          <w:szCs w:val="28"/>
          <w:rtl/>
        </w:rPr>
        <w:t>יום  כיפור</w:t>
      </w:r>
      <w:proofErr w:type="gramEnd"/>
      <w:r w:rsidRPr="00EF77EB">
        <w:rPr>
          <w:lang w:val="nl-NL"/>
        </w:rPr>
        <w:t xml:space="preserve">  wordt de  </w:t>
      </w:r>
      <w:r w:rsidR="00AF2263">
        <w:rPr>
          <w:rFonts w:hint="cs"/>
          <w:szCs w:val="28"/>
          <w:rtl/>
        </w:rPr>
        <w:t>ו</w:t>
      </w:r>
      <w:r>
        <w:rPr>
          <w:szCs w:val="28"/>
          <w:rtl/>
        </w:rPr>
        <w:t>ידוי</w:t>
      </w:r>
      <w:r w:rsidRPr="00EF77EB">
        <w:rPr>
          <w:lang w:val="nl-NL"/>
        </w:rPr>
        <w:t xml:space="preserve">toegevoegd, zowel in de </w:t>
      </w:r>
      <w:r>
        <w:rPr>
          <w:szCs w:val="28"/>
          <w:rtl/>
        </w:rPr>
        <w:t>תפילה בלחש</w:t>
      </w:r>
      <w:r w:rsidRPr="00EF77EB">
        <w:rPr>
          <w:lang w:val="nl-NL"/>
        </w:rPr>
        <w:t xml:space="preserve">  als in de </w:t>
      </w:r>
      <w:r>
        <w:rPr>
          <w:szCs w:val="28"/>
          <w:rtl/>
        </w:rPr>
        <w:t>חזרת הש”ץ</w:t>
      </w:r>
      <w:r w:rsidRPr="00EF77EB">
        <w:rPr>
          <w:lang w:val="nl-NL"/>
        </w:rPr>
        <w:t xml:space="preserve">. Iedereen zal bedenken, welke </w:t>
      </w:r>
      <w:r>
        <w:rPr>
          <w:szCs w:val="28"/>
          <w:rtl/>
        </w:rPr>
        <w:t>עבירות</w:t>
      </w:r>
      <w:r w:rsidRPr="00EF77EB">
        <w:rPr>
          <w:lang w:val="nl-NL"/>
        </w:rPr>
        <w:t xml:space="preserve"> hij heeft gedaan en daar speciaal </w:t>
      </w:r>
      <w:r>
        <w:rPr>
          <w:szCs w:val="28"/>
          <w:rtl/>
        </w:rPr>
        <w:t>וידוי</w:t>
      </w:r>
      <w:r w:rsidRPr="00EF77EB">
        <w:rPr>
          <w:lang w:val="nl-NL"/>
        </w:rPr>
        <w:t xml:space="preserve"> voor te zeggen (dit kan ook in zijn eigen taal). De </w:t>
      </w:r>
      <w:r>
        <w:rPr>
          <w:szCs w:val="28"/>
          <w:rtl/>
        </w:rPr>
        <w:t>וידוי</w:t>
      </w:r>
      <w:r w:rsidRPr="00EF77EB">
        <w:rPr>
          <w:lang w:val="nl-NL"/>
        </w:rPr>
        <w:t xml:space="preserve"> zal men met de goede </w:t>
      </w:r>
      <w:r>
        <w:rPr>
          <w:szCs w:val="28"/>
          <w:rtl/>
        </w:rPr>
        <w:t>כוונה</w:t>
      </w:r>
      <w:r w:rsidRPr="00EF77EB">
        <w:rPr>
          <w:lang w:val="nl-NL"/>
        </w:rPr>
        <w:t xml:space="preserve"> zeggen, spijt hebben van de </w:t>
      </w:r>
      <w:r>
        <w:rPr>
          <w:szCs w:val="28"/>
          <w:rtl/>
        </w:rPr>
        <w:t>עבירה</w:t>
      </w:r>
      <w:r w:rsidRPr="00EF77EB">
        <w:rPr>
          <w:lang w:val="nl-NL"/>
        </w:rPr>
        <w:t xml:space="preserve"> en zich voornemen deze niet nog een keer te herhalen. </w:t>
      </w:r>
      <w:r>
        <w:rPr>
          <w:szCs w:val="28"/>
          <w:rtl/>
        </w:rPr>
        <w:t>יום כיפור</w:t>
      </w:r>
      <w:r w:rsidRPr="00EF77EB">
        <w:rPr>
          <w:lang w:val="nl-NL"/>
        </w:rPr>
        <w:t xml:space="preserve"> helpt alleen maar als men echt tot inkeer is gekomen  maar niet als men niet wil veranderen en de oude </w:t>
      </w:r>
      <w:r>
        <w:rPr>
          <w:szCs w:val="28"/>
          <w:rtl/>
        </w:rPr>
        <w:t>עבירות</w:t>
      </w:r>
      <w:r w:rsidRPr="00EF77EB">
        <w:rPr>
          <w:lang w:val="nl-NL"/>
        </w:rPr>
        <w:t xml:space="preserve"> vast blijft houden.</w:t>
      </w:r>
    </w:p>
    <w:p w:rsidR="007A160C" w:rsidRPr="00EF77EB" w:rsidRDefault="00105BAB">
      <w:pPr>
        <w:ind w:left="-5" w:right="47"/>
        <w:rPr>
          <w:lang w:val="nl-NL"/>
        </w:rPr>
      </w:pPr>
      <w:r w:rsidRPr="00EF77EB">
        <w:rPr>
          <w:lang w:val="nl-NL"/>
        </w:rPr>
        <w:lastRenderedPageBreak/>
        <w:t xml:space="preserve">Het is een </w:t>
      </w:r>
      <w:r>
        <w:rPr>
          <w:szCs w:val="28"/>
          <w:rtl/>
        </w:rPr>
        <w:t>מנהג</w:t>
      </w:r>
      <w:r w:rsidRPr="00EF77EB">
        <w:rPr>
          <w:lang w:val="nl-NL"/>
        </w:rPr>
        <w:t xml:space="preserve"> om </w:t>
      </w:r>
      <w:r>
        <w:rPr>
          <w:szCs w:val="28"/>
          <w:rtl/>
        </w:rPr>
        <w:t>ערב יום כיפור</w:t>
      </w:r>
      <w:r w:rsidRPr="00EF77EB">
        <w:rPr>
          <w:lang w:val="nl-NL"/>
        </w:rPr>
        <w:t xml:space="preserve"> naar het </w:t>
      </w:r>
      <w:proofErr w:type="spellStart"/>
      <w:r>
        <w:rPr>
          <w:szCs w:val="28"/>
          <w:rtl/>
        </w:rPr>
        <w:t>מקוה</w:t>
      </w:r>
      <w:proofErr w:type="spellEnd"/>
      <w:r w:rsidRPr="00EF77EB">
        <w:rPr>
          <w:lang w:val="nl-NL"/>
        </w:rPr>
        <w:t xml:space="preserve"> te gaan.</w:t>
      </w:r>
    </w:p>
    <w:p w:rsidR="007A160C" w:rsidRPr="00EF77EB" w:rsidRDefault="00105BAB">
      <w:pPr>
        <w:ind w:left="-5" w:right="47"/>
        <w:rPr>
          <w:lang w:val="nl-NL"/>
        </w:rPr>
      </w:pPr>
      <w:r w:rsidRPr="00EF77EB">
        <w:rPr>
          <w:lang w:val="nl-NL"/>
        </w:rPr>
        <w:t xml:space="preserve">Het is een </w:t>
      </w:r>
      <w:r>
        <w:rPr>
          <w:szCs w:val="28"/>
          <w:rtl/>
        </w:rPr>
        <w:t>מצוה</w:t>
      </w:r>
      <w:r w:rsidRPr="00EF77EB">
        <w:rPr>
          <w:lang w:val="nl-NL"/>
        </w:rPr>
        <w:t xml:space="preserve"> om toe te voegen aan </w:t>
      </w:r>
      <w:r>
        <w:rPr>
          <w:szCs w:val="28"/>
          <w:rtl/>
        </w:rPr>
        <w:t>יום כיפור</w:t>
      </w:r>
      <w:r w:rsidRPr="00EF77EB">
        <w:rPr>
          <w:lang w:val="nl-NL"/>
        </w:rPr>
        <w:t xml:space="preserve"> enige tijd voor de </w:t>
      </w:r>
      <w:r>
        <w:rPr>
          <w:szCs w:val="28"/>
          <w:rtl/>
        </w:rPr>
        <w:t>שקיעה</w:t>
      </w:r>
      <w:r w:rsidRPr="00EF77EB">
        <w:rPr>
          <w:lang w:val="nl-NL"/>
        </w:rPr>
        <w:t>.</w:t>
      </w:r>
    </w:p>
    <w:p w:rsidR="007A160C" w:rsidRPr="00105BAB" w:rsidRDefault="00105BAB">
      <w:pPr>
        <w:spacing w:after="0" w:line="246" w:lineRule="auto"/>
        <w:ind w:left="-5"/>
        <w:jc w:val="both"/>
        <w:rPr>
          <w:lang w:val="nl-NL"/>
        </w:rPr>
      </w:pPr>
      <w:r w:rsidRPr="00105BAB">
        <w:rPr>
          <w:lang w:val="nl-NL"/>
        </w:rPr>
        <w:t xml:space="preserve">Men zal op tafel een wit kleed hebben. Behalve de kaarsen voor </w:t>
      </w:r>
      <w:proofErr w:type="spellStart"/>
      <w:r>
        <w:rPr>
          <w:szCs w:val="28"/>
          <w:rtl/>
        </w:rPr>
        <w:t>יו”</w:t>
      </w:r>
      <w:proofErr w:type="gramStart"/>
      <w:r>
        <w:rPr>
          <w:szCs w:val="28"/>
          <w:rtl/>
        </w:rPr>
        <w:t>כ</w:t>
      </w:r>
      <w:proofErr w:type="spellEnd"/>
      <w:r w:rsidRPr="00105BAB">
        <w:rPr>
          <w:lang w:val="nl-NL"/>
        </w:rPr>
        <w:t xml:space="preserve">  zal</w:t>
      </w:r>
      <w:proofErr w:type="gramEnd"/>
      <w:r w:rsidRPr="00105BAB">
        <w:rPr>
          <w:lang w:val="nl-NL"/>
        </w:rPr>
        <w:t xml:space="preserve"> men een aparte kaars  aansteken die brandt tot </w:t>
      </w:r>
      <w:r>
        <w:rPr>
          <w:szCs w:val="28"/>
          <w:rtl/>
        </w:rPr>
        <w:t xml:space="preserve">מוצאי </w:t>
      </w:r>
      <w:proofErr w:type="spellStart"/>
      <w:r>
        <w:rPr>
          <w:szCs w:val="28"/>
          <w:rtl/>
        </w:rPr>
        <w:t>יו”כ</w:t>
      </w:r>
      <w:proofErr w:type="spellEnd"/>
      <w:r w:rsidRPr="00105BAB">
        <w:rPr>
          <w:lang w:val="nl-NL"/>
        </w:rPr>
        <w:t xml:space="preserve">. Deze kaars wordt voor </w:t>
      </w:r>
      <w:r w:rsidR="00365BA7">
        <w:rPr>
          <w:rFonts w:hint="cs"/>
          <w:szCs w:val="28"/>
          <w:rtl/>
        </w:rPr>
        <w:t>ה</w:t>
      </w:r>
      <w:r>
        <w:rPr>
          <w:szCs w:val="28"/>
          <w:rtl/>
        </w:rPr>
        <w:t>בדלה</w:t>
      </w:r>
      <w:r w:rsidRPr="00105BAB">
        <w:rPr>
          <w:lang w:val="nl-NL"/>
        </w:rPr>
        <w:t xml:space="preserve">gebruikt. Ook zal men een </w:t>
      </w:r>
      <w:r>
        <w:rPr>
          <w:szCs w:val="28"/>
          <w:rtl/>
        </w:rPr>
        <w:t>נר נשמה</w:t>
      </w:r>
      <w:r w:rsidRPr="00105BAB">
        <w:rPr>
          <w:lang w:val="nl-NL"/>
        </w:rPr>
        <w:t xml:space="preserve"> aansteken voor overleden familieleden. De </w:t>
      </w:r>
      <w:r>
        <w:rPr>
          <w:szCs w:val="28"/>
          <w:rtl/>
        </w:rPr>
        <w:t>ברכה</w:t>
      </w:r>
      <w:r w:rsidRPr="00105BAB">
        <w:rPr>
          <w:lang w:val="nl-NL"/>
        </w:rPr>
        <w:t xml:space="preserve"> is:" </w:t>
      </w:r>
      <w:r>
        <w:rPr>
          <w:szCs w:val="28"/>
          <w:rtl/>
        </w:rPr>
        <w:t xml:space="preserve">להדליק נר של </w:t>
      </w:r>
      <w:proofErr w:type="spellStart"/>
      <w:r>
        <w:rPr>
          <w:szCs w:val="28"/>
          <w:rtl/>
        </w:rPr>
        <w:t>יו”כ</w:t>
      </w:r>
      <w:proofErr w:type="spellEnd"/>
      <w:r w:rsidRPr="00105BAB">
        <w:rPr>
          <w:lang w:val="nl-NL"/>
        </w:rPr>
        <w:t xml:space="preserve">". Mocht men zich vergist hebben en </w:t>
      </w:r>
      <w:proofErr w:type="gramStart"/>
      <w:r w:rsidRPr="00105BAB">
        <w:rPr>
          <w:lang w:val="nl-NL"/>
        </w:rPr>
        <w:t xml:space="preserve">gezegd:   </w:t>
      </w:r>
      <w:proofErr w:type="gramEnd"/>
      <w:r>
        <w:rPr>
          <w:szCs w:val="28"/>
          <w:rtl/>
        </w:rPr>
        <w:t>ל הדליק נר</w:t>
      </w:r>
      <w:r w:rsidR="00365BA7">
        <w:rPr>
          <w:rFonts w:hint="cs"/>
          <w:szCs w:val="28"/>
          <w:rtl/>
        </w:rPr>
        <w:t xml:space="preserve"> </w:t>
      </w:r>
      <w:r>
        <w:rPr>
          <w:szCs w:val="28"/>
          <w:rtl/>
        </w:rPr>
        <w:t>ש</w:t>
      </w:r>
      <w:r w:rsidR="00365BA7">
        <w:rPr>
          <w:rFonts w:hint="cs"/>
          <w:szCs w:val="28"/>
          <w:rtl/>
        </w:rPr>
        <w:t>ל</w:t>
      </w:r>
      <w:r>
        <w:rPr>
          <w:szCs w:val="28"/>
          <w:rtl/>
        </w:rPr>
        <w:t xml:space="preserve"> שבת</w:t>
      </w:r>
      <w:r w:rsidRPr="00105BAB">
        <w:rPr>
          <w:lang w:val="nl-NL"/>
        </w:rPr>
        <w:t xml:space="preserve">, is men </w:t>
      </w:r>
      <w:r>
        <w:rPr>
          <w:szCs w:val="28"/>
          <w:rtl/>
        </w:rPr>
        <w:t>בדיעבד יוצא</w:t>
      </w:r>
      <w:r w:rsidRPr="00105BAB">
        <w:rPr>
          <w:lang w:val="nl-NL"/>
        </w:rPr>
        <w:t xml:space="preserve">. De vrouwen zeggen bij het aansteken </w:t>
      </w:r>
      <w:proofErr w:type="gramStart"/>
      <w:r>
        <w:rPr>
          <w:szCs w:val="28"/>
          <w:rtl/>
        </w:rPr>
        <w:t>שהחיינו</w:t>
      </w:r>
      <w:r w:rsidRPr="00105BAB">
        <w:rPr>
          <w:lang w:val="nl-NL"/>
        </w:rPr>
        <w:t xml:space="preserve">  en</w:t>
      </w:r>
      <w:proofErr w:type="gramEnd"/>
      <w:r w:rsidRPr="00105BAB">
        <w:rPr>
          <w:lang w:val="nl-NL"/>
        </w:rPr>
        <w:t xml:space="preserve"> later in sjoel zullen ze het niet nog een keer zeggen. Bij het aansteken van de kaarsen van de vrouw is zij</w:t>
      </w:r>
      <w:proofErr w:type="gramStart"/>
      <w:r>
        <w:rPr>
          <w:szCs w:val="28"/>
          <w:rtl/>
        </w:rPr>
        <w:t>מקבל</w:t>
      </w:r>
      <w:r w:rsidRPr="00105BAB">
        <w:rPr>
          <w:lang w:val="nl-NL"/>
        </w:rPr>
        <w:t xml:space="preserve">  de</w:t>
      </w:r>
      <w:proofErr w:type="gramEnd"/>
      <w:r w:rsidRPr="00105BAB">
        <w:rPr>
          <w:lang w:val="nl-NL"/>
        </w:rPr>
        <w:t xml:space="preserve"> </w:t>
      </w:r>
      <w:r>
        <w:rPr>
          <w:szCs w:val="28"/>
          <w:rtl/>
        </w:rPr>
        <w:t xml:space="preserve">קדושת </w:t>
      </w:r>
      <w:proofErr w:type="spellStart"/>
      <w:r>
        <w:rPr>
          <w:szCs w:val="28"/>
          <w:rtl/>
        </w:rPr>
        <w:t>יו”כ</w:t>
      </w:r>
      <w:proofErr w:type="spellEnd"/>
      <w:r w:rsidRPr="00105BAB">
        <w:rPr>
          <w:lang w:val="nl-NL"/>
        </w:rPr>
        <w:t xml:space="preserve"> , met alle vijf  </w:t>
      </w:r>
      <w:proofErr w:type="spellStart"/>
      <w:r>
        <w:rPr>
          <w:szCs w:val="28"/>
          <w:rtl/>
        </w:rPr>
        <w:t>ענויים</w:t>
      </w:r>
      <w:proofErr w:type="spellEnd"/>
      <w:r w:rsidRPr="00105BAB">
        <w:rPr>
          <w:lang w:val="nl-NL"/>
        </w:rPr>
        <w:t>.</w:t>
      </w:r>
    </w:p>
    <w:p w:rsidR="007A160C" w:rsidRPr="00105BAB" w:rsidRDefault="00105BAB">
      <w:pPr>
        <w:ind w:left="-5" w:right="47"/>
        <w:rPr>
          <w:lang w:val="nl-NL"/>
        </w:rPr>
      </w:pPr>
      <w:r w:rsidRPr="00105BAB">
        <w:rPr>
          <w:lang w:val="nl-NL"/>
        </w:rPr>
        <w:t xml:space="preserve">Voor het ingang van </w:t>
      </w:r>
      <w:proofErr w:type="spellStart"/>
      <w:r>
        <w:rPr>
          <w:szCs w:val="28"/>
          <w:rtl/>
        </w:rPr>
        <w:t>יו"כ</w:t>
      </w:r>
      <w:proofErr w:type="spellEnd"/>
      <w:r w:rsidRPr="00105BAB">
        <w:rPr>
          <w:lang w:val="nl-NL"/>
        </w:rPr>
        <w:t xml:space="preserve"> is het een </w:t>
      </w:r>
      <w:r>
        <w:rPr>
          <w:szCs w:val="28"/>
          <w:rtl/>
        </w:rPr>
        <w:t>מנהג</w:t>
      </w:r>
      <w:r w:rsidRPr="00105BAB">
        <w:rPr>
          <w:lang w:val="nl-NL"/>
        </w:rPr>
        <w:t xml:space="preserve"> dat de vader de kinderen een speciale </w:t>
      </w:r>
      <w:r>
        <w:rPr>
          <w:szCs w:val="28"/>
          <w:rtl/>
        </w:rPr>
        <w:t>ברכה</w:t>
      </w:r>
      <w:r w:rsidRPr="00105BAB">
        <w:rPr>
          <w:lang w:val="nl-NL"/>
        </w:rPr>
        <w:t xml:space="preserve"> geeft zoals in de </w:t>
      </w:r>
      <w:r>
        <w:rPr>
          <w:szCs w:val="28"/>
          <w:rtl/>
        </w:rPr>
        <w:t>מחזור</w:t>
      </w:r>
      <w:r w:rsidRPr="00105BAB">
        <w:rPr>
          <w:lang w:val="nl-NL"/>
        </w:rPr>
        <w:t xml:space="preserve"> </w:t>
      </w:r>
      <w:proofErr w:type="gramStart"/>
      <w:r w:rsidRPr="00105BAB">
        <w:rPr>
          <w:lang w:val="nl-NL"/>
        </w:rPr>
        <w:t>staat.(</w:t>
      </w:r>
      <w:proofErr w:type="gramEnd"/>
      <w:r w:rsidRPr="00105BAB">
        <w:rPr>
          <w:lang w:val="nl-NL"/>
        </w:rPr>
        <w:t xml:space="preserve"> men kan het ook telefonisch doen)</w:t>
      </w:r>
    </w:p>
    <w:p w:rsidR="007A160C" w:rsidRPr="00105BAB" w:rsidRDefault="00105BAB">
      <w:pPr>
        <w:spacing w:after="0" w:line="259" w:lineRule="auto"/>
        <w:ind w:left="0" w:firstLine="0"/>
        <w:rPr>
          <w:lang w:val="nl-NL"/>
        </w:rPr>
      </w:pPr>
      <w:r w:rsidRPr="00105BAB">
        <w:rPr>
          <w:lang w:val="nl-NL"/>
        </w:rPr>
        <w:t xml:space="preserve"> </w:t>
      </w:r>
    </w:p>
    <w:p w:rsidR="007A160C" w:rsidRDefault="00105BAB">
      <w:pPr>
        <w:pStyle w:val="2"/>
        <w:ind w:left="-5"/>
      </w:pPr>
      <w:r>
        <w:t xml:space="preserve">Het </w:t>
      </w:r>
      <w:proofErr w:type="spellStart"/>
      <w:r>
        <w:t>vasten</w:t>
      </w:r>
      <w:proofErr w:type="spellEnd"/>
      <w:r>
        <w:t xml:space="preserve"> op </w:t>
      </w:r>
      <w:proofErr w:type="spellStart"/>
      <w:r>
        <w:rPr>
          <w:bCs/>
          <w:szCs w:val="28"/>
          <w:rtl/>
        </w:rPr>
        <w:t>יו"כ</w:t>
      </w:r>
      <w:proofErr w:type="spellEnd"/>
    </w:p>
    <w:p w:rsidR="007A160C" w:rsidRDefault="00105BA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A160C" w:rsidRPr="00105BAB" w:rsidRDefault="00105BAB">
      <w:pPr>
        <w:ind w:left="-5" w:right="47"/>
        <w:rPr>
          <w:lang w:val="nl-NL"/>
        </w:rPr>
      </w:pPr>
      <w:proofErr w:type="spellStart"/>
      <w:r>
        <w:t>Voor</w:t>
      </w:r>
      <w:proofErr w:type="spellEnd"/>
      <w:r>
        <w:t xml:space="preserve"> </w:t>
      </w:r>
      <w:proofErr w:type="spellStart"/>
      <w:r>
        <w:t>degenen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het </w:t>
      </w:r>
      <w:proofErr w:type="spellStart"/>
      <w:r>
        <w:t>verboden</w:t>
      </w:r>
      <w:proofErr w:type="spellEnd"/>
      <w:r>
        <w:t xml:space="preserve"> is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vasten</w:t>
      </w:r>
      <w:proofErr w:type="spellEnd"/>
      <w:r>
        <w:t xml:space="preserve"> </w:t>
      </w:r>
      <w:proofErr w:type="spellStart"/>
      <w:r>
        <w:t>vanwege</w:t>
      </w:r>
      <w:proofErr w:type="spellEnd"/>
      <w:r>
        <w:t xml:space="preserve"> </w:t>
      </w:r>
      <w:proofErr w:type="spellStart"/>
      <w:r>
        <w:t>medische</w:t>
      </w:r>
      <w:proofErr w:type="spellEnd"/>
      <w:r>
        <w:t xml:space="preserve"> </w:t>
      </w:r>
      <w:proofErr w:type="spellStart"/>
      <w:r>
        <w:t>redenen</w:t>
      </w:r>
      <w:proofErr w:type="spellEnd"/>
      <w:r>
        <w:t xml:space="preserve">, is het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echt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toe </w:t>
      </w:r>
      <w:proofErr w:type="spellStart"/>
      <w:r>
        <w:t>gestaan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vasten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zichzelf</w:t>
      </w:r>
      <w:proofErr w:type="spellEnd"/>
      <w:r>
        <w:t xml:space="preserve"> </w:t>
      </w:r>
      <w:r>
        <w:rPr>
          <w:szCs w:val="28"/>
          <w:rtl/>
        </w:rPr>
        <w:t>ח"י</w:t>
      </w:r>
      <w:r>
        <w:t xml:space="preserve"> in </w:t>
      </w:r>
      <w:proofErr w:type="spellStart"/>
      <w:r>
        <w:t>gevaar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het </w:t>
      </w:r>
      <w:proofErr w:type="spellStart"/>
      <w:r>
        <w:t>medisch</w:t>
      </w:r>
      <w:proofErr w:type="spellEnd"/>
      <w:r>
        <w:t xml:space="preserve"> </w:t>
      </w:r>
      <w:proofErr w:type="spellStart"/>
      <w:r>
        <w:t>toegestaan</w:t>
      </w:r>
      <w:proofErr w:type="spellEnd"/>
      <w:r>
        <w:t xml:space="preserve"> is om in </w:t>
      </w:r>
      <w:r>
        <w:rPr>
          <w:szCs w:val="28"/>
          <w:rtl/>
        </w:rPr>
        <w:t>שיעורים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eten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men in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instantie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pauze</w:t>
      </w:r>
      <w:proofErr w:type="spellEnd"/>
      <w:r>
        <w:t xml:space="preserve"> van </w:t>
      </w:r>
      <w:proofErr w:type="spellStart"/>
      <w:r>
        <w:t>elke</w:t>
      </w:r>
      <w:proofErr w:type="spellEnd"/>
      <w:r>
        <w:t xml:space="preserve"> 9 </w:t>
      </w:r>
      <w:proofErr w:type="spellStart"/>
      <w:r>
        <w:t>minuten</w:t>
      </w:r>
      <w:proofErr w:type="spellEnd"/>
      <w:r>
        <w:t xml:space="preserve"> 30 </w:t>
      </w:r>
      <w:proofErr w:type="spellStart"/>
      <w:r>
        <w:t>vierkante</w:t>
      </w:r>
      <w:proofErr w:type="spellEnd"/>
      <w:r>
        <w:t xml:space="preserve"> centimeter vast </w:t>
      </w:r>
      <w:proofErr w:type="spellStart"/>
      <w:r>
        <w:t>voedsel</w:t>
      </w:r>
      <w:proofErr w:type="spellEnd"/>
      <w:r>
        <w:t xml:space="preserve"> </w:t>
      </w:r>
      <w:proofErr w:type="spellStart"/>
      <w:proofErr w:type="gramStart"/>
      <w:r>
        <w:t>eten</w:t>
      </w:r>
      <w:proofErr w:type="spellEnd"/>
      <w:r>
        <w:t xml:space="preserve">  (</w:t>
      </w:r>
      <w:proofErr w:type="gramEnd"/>
      <w:r>
        <w:t xml:space="preserve">het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overeenkomt</w:t>
      </w:r>
      <w:proofErr w:type="spellEnd"/>
      <w:r>
        <w:t xml:space="preserve"> met het volume van 30 gram water). </w:t>
      </w:r>
      <w:r w:rsidRPr="00105BAB">
        <w:rPr>
          <w:lang w:val="nl-NL"/>
        </w:rPr>
        <w:t xml:space="preserve">Verder mag men niet meer dan 40 cc drinken. Het voedsel en vloeistof kunnen tegelijkertijd gebruikt worden. Mocht deze tijdperiode te lang zijn, mogen ze elke 6 minuten deze </w:t>
      </w:r>
      <w:r w:rsidR="00365BA7">
        <w:rPr>
          <w:rFonts w:hint="cs"/>
          <w:szCs w:val="28"/>
          <w:rtl/>
        </w:rPr>
        <w:t>ש</w:t>
      </w:r>
      <w:r>
        <w:rPr>
          <w:szCs w:val="28"/>
          <w:rtl/>
        </w:rPr>
        <w:t>יעורים</w:t>
      </w:r>
      <w:r w:rsidRPr="00105BAB">
        <w:rPr>
          <w:lang w:val="nl-NL"/>
        </w:rPr>
        <w:t xml:space="preserve">eten en drinken. Mocht dit ook niet voldoende zijn, kan men overgaan naar elke 4 minuten of elke 2 minuten. Elke zieke persoon zal voor de ingang van de </w:t>
      </w:r>
      <w:r w:rsidR="00365BA7">
        <w:rPr>
          <w:rFonts w:hint="cs"/>
          <w:szCs w:val="28"/>
          <w:rtl/>
        </w:rPr>
        <w:t xml:space="preserve">  צ</w:t>
      </w:r>
      <w:r>
        <w:rPr>
          <w:szCs w:val="28"/>
          <w:rtl/>
        </w:rPr>
        <w:t>ום</w:t>
      </w:r>
      <w:r w:rsidRPr="00105BAB">
        <w:rPr>
          <w:lang w:val="nl-NL"/>
        </w:rPr>
        <w:t xml:space="preserve">raadplegen met een </w:t>
      </w:r>
      <w:r>
        <w:rPr>
          <w:szCs w:val="28"/>
          <w:rtl/>
        </w:rPr>
        <w:t>פוסק</w:t>
      </w:r>
      <w:r w:rsidRPr="00105BAB">
        <w:rPr>
          <w:lang w:val="nl-NL"/>
        </w:rPr>
        <w:t>.</w:t>
      </w:r>
    </w:p>
    <w:p w:rsidR="007A160C" w:rsidRPr="00105BAB" w:rsidRDefault="00105BAB">
      <w:pPr>
        <w:ind w:left="-5" w:right="47"/>
        <w:rPr>
          <w:lang w:val="nl-NL"/>
        </w:rPr>
      </w:pPr>
      <w:r w:rsidRPr="00105BAB">
        <w:rPr>
          <w:lang w:val="nl-NL"/>
        </w:rPr>
        <w:t xml:space="preserve">Degene die deze </w:t>
      </w:r>
      <w:r>
        <w:rPr>
          <w:szCs w:val="28"/>
          <w:rtl/>
        </w:rPr>
        <w:t>שיעורים</w:t>
      </w:r>
      <w:r w:rsidRPr="00105BAB">
        <w:rPr>
          <w:lang w:val="nl-NL"/>
        </w:rPr>
        <w:t xml:space="preserve"> moet eten, zal al van de ochtend beginnen met </w:t>
      </w:r>
      <w:proofErr w:type="gramStart"/>
      <w:r>
        <w:rPr>
          <w:szCs w:val="28"/>
          <w:rtl/>
        </w:rPr>
        <w:t>שיעורים</w:t>
      </w:r>
      <w:r w:rsidRPr="00105BAB">
        <w:rPr>
          <w:lang w:val="nl-NL"/>
        </w:rPr>
        <w:t xml:space="preserve"> ,</w:t>
      </w:r>
      <w:proofErr w:type="gramEnd"/>
      <w:r w:rsidRPr="00105BAB">
        <w:rPr>
          <w:lang w:val="nl-NL"/>
        </w:rPr>
        <w:t xml:space="preserve"> opdat hij de  </w:t>
      </w:r>
      <w:r>
        <w:rPr>
          <w:szCs w:val="28"/>
          <w:rtl/>
        </w:rPr>
        <w:t>צום</w:t>
      </w:r>
      <w:r w:rsidRPr="00105BAB">
        <w:rPr>
          <w:lang w:val="nl-NL"/>
        </w:rPr>
        <w:t xml:space="preserve"> zal kunnen volhouden. Degene die eet, maakt </w:t>
      </w:r>
      <w:proofErr w:type="gramStart"/>
      <w:r w:rsidRPr="00105BAB">
        <w:rPr>
          <w:lang w:val="nl-NL"/>
        </w:rPr>
        <w:t xml:space="preserve">geen  </w:t>
      </w:r>
      <w:r>
        <w:rPr>
          <w:szCs w:val="28"/>
          <w:rtl/>
        </w:rPr>
        <w:t>קידוש</w:t>
      </w:r>
      <w:proofErr w:type="gramEnd"/>
      <w:r w:rsidRPr="00105BAB">
        <w:rPr>
          <w:lang w:val="nl-NL"/>
        </w:rPr>
        <w:t xml:space="preserve"> en heeft ook geen verplichting van  </w:t>
      </w:r>
      <w:r>
        <w:rPr>
          <w:szCs w:val="28"/>
          <w:rtl/>
        </w:rPr>
        <w:t>לחם משנה</w:t>
      </w:r>
      <w:r w:rsidRPr="00105BAB">
        <w:rPr>
          <w:lang w:val="nl-NL"/>
        </w:rPr>
        <w:t>.</w:t>
      </w:r>
    </w:p>
    <w:p w:rsidR="007A160C" w:rsidRPr="00105BAB" w:rsidRDefault="00105BAB">
      <w:pPr>
        <w:ind w:left="-5" w:right="47"/>
        <w:rPr>
          <w:lang w:val="nl-NL"/>
        </w:rPr>
      </w:pPr>
      <w:r w:rsidRPr="00105BAB">
        <w:rPr>
          <w:lang w:val="nl-NL"/>
        </w:rPr>
        <w:t>Kinderen onder de 9 jaar vasten niet, ook niet een gedeelte van de dag. Vanaf 9 jaar zijn er sommigen die hun kinderen een paar uur laten vasten. Er zijn er die kinderen vanaf 11 jaar, in geval de gezondheid het toelaat, laten vasten.</w:t>
      </w:r>
    </w:p>
    <w:p w:rsidR="007A160C" w:rsidRPr="00105BAB" w:rsidRDefault="00105BAB">
      <w:pPr>
        <w:spacing w:after="0" w:line="259" w:lineRule="auto"/>
        <w:ind w:left="0" w:firstLine="0"/>
        <w:rPr>
          <w:lang w:val="nl-NL"/>
        </w:rPr>
      </w:pPr>
      <w:r w:rsidRPr="00105BAB">
        <w:rPr>
          <w:lang w:val="nl-NL"/>
        </w:rPr>
        <w:t xml:space="preserve"> </w:t>
      </w:r>
    </w:p>
    <w:p w:rsidR="007A160C" w:rsidRPr="00105BAB" w:rsidRDefault="00105BAB">
      <w:pPr>
        <w:pStyle w:val="2"/>
        <w:ind w:left="-5"/>
        <w:rPr>
          <w:lang w:val="nl-NL"/>
        </w:rPr>
      </w:pPr>
      <w:r>
        <w:rPr>
          <w:bCs/>
          <w:szCs w:val="28"/>
          <w:rtl/>
        </w:rPr>
        <w:t>רחיצה</w:t>
      </w:r>
      <w:r w:rsidRPr="00105BAB">
        <w:rPr>
          <w:lang w:val="nl-NL"/>
        </w:rPr>
        <w:t>– het wassen</w:t>
      </w:r>
    </w:p>
    <w:p w:rsidR="007A160C" w:rsidRPr="00105BAB" w:rsidRDefault="00105BAB">
      <w:pPr>
        <w:spacing w:after="0" w:line="259" w:lineRule="auto"/>
        <w:ind w:left="0" w:firstLine="0"/>
        <w:rPr>
          <w:lang w:val="nl-NL"/>
        </w:rPr>
      </w:pPr>
      <w:r w:rsidRPr="00105BAB">
        <w:rPr>
          <w:b/>
          <w:lang w:val="nl-NL"/>
        </w:rPr>
        <w:t xml:space="preserve"> </w:t>
      </w:r>
    </w:p>
    <w:p w:rsidR="007A160C" w:rsidRPr="00105BAB" w:rsidRDefault="00105BAB">
      <w:pPr>
        <w:ind w:left="-5" w:right="47"/>
        <w:rPr>
          <w:lang w:val="nl-NL"/>
        </w:rPr>
      </w:pPr>
      <w:r w:rsidRPr="00105BAB">
        <w:rPr>
          <w:lang w:val="nl-NL"/>
        </w:rPr>
        <w:t xml:space="preserve">Het is verboden om te wassen, zelfs met koud </w:t>
      </w:r>
      <w:proofErr w:type="gramStart"/>
      <w:r w:rsidRPr="00105BAB">
        <w:rPr>
          <w:lang w:val="nl-NL"/>
        </w:rPr>
        <w:t>water .'s</w:t>
      </w:r>
      <w:proofErr w:type="gramEnd"/>
      <w:r w:rsidRPr="00105BAB">
        <w:rPr>
          <w:lang w:val="nl-NL"/>
        </w:rPr>
        <w:t xml:space="preserve"> Ochtends bij het opstaan, overgiet men alleen de vingers tot de handpalm . Ook nadat men het toilet heeft gebruikt, wast men alleen maar de vingers. Mochten de handen vies zijn, dan is het toegestaan om het vuil af te spoelen.</w:t>
      </w:r>
    </w:p>
    <w:p w:rsidR="007A160C" w:rsidRPr="00105BAB" w:rsidRDefault="00105BAB">
      <w:pPr>
        <w:spacing w:after="0" w:line="259" w:lineRule="auto"/>
        <w:ind w:left="0" w:firstLine="0"/>
        <w:rPr>
          <w:lang w:val="nl-NL"/>
        </w:rPr>
      </w:pPr>
      <w:r w:rsidRPr="00105BAB">
        <w:rPr>
          <w:lang w:val="nl-NL"/>
        </w:rPr>
        <w:t xml:space="preserve"> </w:t>
      </w:r>
    </w:p>
    <w:p w:rsidR="007A160C" w:rsidRPr="00105BAB" w:rsidRDefault="00105BAB">
      <w:pPr>
        <w:pStyle w:val="2"/>
        <w:ind w:left="-5"/>
        <w:rPr>
          <w:lang w:val="nl-NL"/>
        </w:rPr>
      </w:pPr>
      <w:proofErr w:type="spellStart"/>
      <w:r>
        <w:rPr>
          <w:bCs/>
          <w:szCs w:val="28"/>
          <w:rtl/>
        </w:rPr>
        <w:t>סיחה</w:t>
      </w:r>
      <w:proofErr w:type="spellEnd"/>
      <w:r w:rsidRPr="00105BAB">
        <w:rPr>
          <w:lang w:val="nl-NL"/>
        </w:rPr>
        <w:t xml:space="preserve"> – insmeren met zalfjes</w:t>
      </w:r>
    </w:p>
    <w:p w:rsidR="007A160C" w:rsidRPr="00105BAB" w:rsidRDefault="00105BAB">
      <w:pPr>
        <w:ind w:left="-5" w:right="47"/>
        <w:rPr>
          <w:lang w:val="nl-NL"/>
        </w:rPr>
      </w:pPr>
      <w:r w:rsidRPr="00105BAB">
        <w:rPr>
          <w:lang w:val="nl-NL"/>
        </w:rPr>
        <w:t>Men mag zichzelf niet insmeren met elke soort vloeistof of crème, alleen maar voor medische redenen.</w:t>
      </w:r>
    </w:p>
    <w:p w:rsidR="007A160C" w:rsidRPr="00105BAB" w:rsidRDefault="00105BAB">
      <w:pPr>
        <w:spacing w:after="0" w:line="259" w:lineRule="auto"/>
        <w:ind w:left="0" w:firstLine="0"/>
        <w:rPr>
          <w:lang w:val="nl-NL"/>
        </w:rPr>
      </w:pPr>
      <w:r w:rsidRPr="00105BAB">
        <w:rPr>
          <w:lang w:val="nl-NL"/>
        </w:rPr>
        <w:t xml:space="preserve"> </w:t>
      </w:r>
    </w:p>
    <w:p w:rsidR="007A160C" w:rsidRPr="00105BAB" w:rsidRDefault="00105BAB">
      <w:pPr>
        <w:pStyle w:val="2"/>
        <w:ind w:left="-5"/>
        <w:rPr>
          <w:lang w:val="nl-NL"/>
        </w:rPr>
      </w:pPr>
      <w:r>
        <w:rPr>
          <w:bCs/>
          <w:szCs w:val="28"/>
          <w:rtl/>
        </w:rPr>
        <w:t>נעילת הסנדל</w:t>
      </w:r>
      <w:r w:rsidRPr="00105BAB">
        <w:rPr>
          <w:lang w:val="nl-NL"/>
        </w:rPr>
        <w:t xml:space="preserve"> – schoenen</w:t>
      </w:r>
    </w:p>
    <w:p w:rsidR="007A160C" w:rsidRPr="00105BAB" w:rsidRDefault="00105BAB">
      <w:pPr>
        <w:ind w:left="-5" w:right="47"/>
        <w:rPr>
          <w:lang w:val="nl-NL"/>
        </w:rPr>
      </w:pPr>
      <w:r w:rsidRPr="00105BAB">
        <w:rPr>
          <w:lang w:val="nl-NL"/>
        </w:rPr>
        <w:t>Het is verboden om leren schoenen te dragen. Er zijn er die zelfs verbieden als er alleen maar een leren band boven op de schoen is bevestigd.</w:t>
      </w:r>
    </w:p>
    <w:p w:rsidR="007A160C" w:rsidRDefault="00105BAB">
      <w:pPr>
        <w:bidi/>
        <w:spacing w:after="0" w:line="246" w:lineRule="auto"/>
        <w:ind w:left="8612" w:right="-15" w:firstLine="1509"/>
        <w:jc w:val="right"/>
      </w:pPr>
      <w:r>
        <w:rPr>
          <w:szCs w:val="28"/>
          <w:rtl/>
        </w:rPr>
        <w:lastRenderedPageBreak/>
        <w:t xml:space="preserve"> </w:t>
      </w:r>
      <w:r>
        <w:rPr>
          <w:b/>
          <w:bCs/>
          <w:szCs w:val="28"/>
          <w:u w:val="single" w:color="000000"/>
          <w:rtl/>
        </w:rPr>
        <w:t>הזכרת נשמות</w:t>
      </w:r>
    </w:p>
    <w:p w:rsidR="007A160C" w:rsidRDefault="00105BAB">
      <w:pPr>
        <w:ind w:left="-5" w:right="47"/>
      </w:pPr>
      <w:proofErr w:type="gramStart"/>
      <w:r>
        <w:t xml:space="preserve">Op  </w:t>
      </w:r>
      <w:proofErr w:type="spellStart"/>
      <w:r>
        <w:rPr>
          <w:szCs w:val="28"/>
          <w:rtl/>
        </w:rPr>
        <w:t>יו</w:t>
      </w:r>
      <w:proofErr w:type="gramEnd"/>
      <w:r>
        <w:rPr>
          <w:szCs w:val="28"/>
          <w:rtl/>
        </w:rPr>
        <w:t>"כ</w:t>
      </w:r>
      <w:proofErr w:type="spellEnd"/>
      <w:r>
        <w:t xml:space="preserve"> </w:t>
      </w:r>
      <w:proofErr w:type="spellStart"/>
      <w:r>
        <w:t>zegt</w:t>
      </w:r>
      <w:proofErr w:type="spellEnd"/>
      <w:r>
        <w:t xml:space="preserve"> men de </w:t>
      </w:r>
      <w:r>
        <w:rPr>
          <w:szCs w:val="28"/>
          <w:rtl/>
        </w:rPr>
        <w:t>תפילה "יזכור</w:t>
      </w:r>
      <w:r>
        <w:t xml:space="preserve"> "</w:t>
      </w:r>
      <w:proofErr w:type="spellStart"/>
      <w:r>
        <w:t>en</w:t>
      </w:r>
      <w:proofErr w:type="spellEnd"/>
      <w:r>
        <w:t xml:space="preserve"> </w:t>
      </w:r>
      <w:proofErr w:type="spellStart"/>
      <w:r>
        <w:t>neemt</w:t>
      </w:r>
      <w:proofErr w:type="spellEnd"/>
      <w:r>
        <w:t xml:space="preserve"> op </w:t>
      </w:r>
      <w:proofErr w:type="spellStart"/>
      <w:r>
        <w:t>zich</w:t>
      </w:r>
      <w:proofErr w:type="spellEnd"/>
      <w:r>
        <w:t xml:space="preserve"> om </w:t>
      </w:r>
      <w:r>
        <w:rPr>
          <w:szCs w:val="28"/>
          <w:rtl/>
        </w:rPr>
        <w:t>צדקה</w:t>
      </w:r>
      <w:r>
        <w:t xml:space="preserve"> </w:t>
      </w:r>
      <w:proofErr w:type="spellStart"/>
      <w:r>
        <w:t>voor</w:t>
      </w:r>
      <w:proofErr w:type="spellEnd"/>
      <w:r>
        <w:t xml:space="preserve"> de </w:t>
      </w:r>
      <w:r>
        <w:rPr>
          <w:szCs w:val="28"/>
          <w:rtl/>
        </w:rPr>
        <w:t>נפטרים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, </w:t>
      </w:r>
      <w:proofErr w:type="spellStart"/>
      <w:r>
        <w:t>aangezien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r>
        <w:rPr>
          <w:szCs w:val="28"/>
          <w:rtl/>
        </w:rPr>
        <w:t>כפרה</w:t>
      </w:r>
      <w:r>
        <w:t xml:space="preserve"> </w:t>
      </w:r>
      <w:proofErr w:type="spellStart"/>
      <w:r>
        <w:t>hebben</w:t>
      </w:r>
      <w:proofErr w:type="spellEnd"/>
      <w:r>
        <w:t xml:space="preserve"> op </w:t>
      </w:r>
      <w:proofErr w:type="spellStart"/>
      <w:r>
        <w:rPr>
          <w:szCs w:val="28"/>
          <w:rtl/>
        </w:rPr>
        <w:t>יו”כ</w:t>
      </w:r>
      <w:proofErr w:type="spellEnd"/>
      <w:r>
        <w:t xml:space="preserve">,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zegt</w:t>
      </w:r>
      <w:proofErr w:type="spellEnd"/>
      <w:r>
        <w:t xml:space="preserve"> men </w:t>
      </w:r>
      <w:proofErr w:type="spellStart"/>
      <w:r>
        <w:t>ook</w:t>
      </w:r>
      <w:proofErr w:type="spellEnd"/>
      <w:r>
        <w:t xml:space="preserve"> </w:t>
      </w:r>
      <w:r>
        <w:rPr>
          <w:szCs w:val="28"/>
          <w:rtl/>
        </w:rPr>
        <w:t>יום הכיפורים</w:t>
      </w:r>
      <w:r>
        <w:t xml:space="preserve">, in het </w:t>
      </w:r>
      <w:proofErr w:type="spellStart"/>
      <w:r>
        <w:t>meervoud</w:t>
      </w:r>
      <w:proofErr w:type="spellEnd"/>
      <w:r>
        <w:t>.</w:t>
      </w:r>
    </w:p>
    <w:p w:rsidR="008F0222" w:rsidRDefault="008F0222">
      <w:pPr>
        <w:ind w:left="-5" w:right="47"/>
      </w:pPr>
    </w:p>
    <w:p w:rsidR="008F0222" w:rsidRDefault="008F0222">
      <w:pPr>
        <w:ind w:left="-5" w:right="47"/>
      </w:pPr>
    </w:p>
    <w:p w:rsidR="008F0222" w:rsidRDefault="008F0222">
      <w:pPr>
        <w:ind w:left="-5" w:right="47"/>
      </w:pPr>
    </w:p>
    <w:p w:rsidR="008F0222" w:rsidRDefault="008F0222">
      <w:pPr>
        <w:ind w:left="-5" w:right="47"/>
      </w:pPr>
    </w:p>
    <w:p w:rsidR="008F0222" w:rsidRDefault="008F0222">
      <w:pPr>
        <w:ind w:left="-5" w:right="47"/>
      </w:pPr>
    </w:p>
    <w:p w:rsidR="008F0222" w:rsidRDefault="008F0222">
      <w:pPr>
        <w:ind w:left="-5" w:right="47"/>
      </w:pPr>
    </w:p>
    <w:p w:rsidR="008F0222" w:rsidRDefault="008F0222">
      <w:pPr>
        <w:ind w:left="-5" w:right="47"/>
      </w:pPr>
    </w:p>
    <w:p w:rsidR="008F0222" w:rsidRDefault="008F0222">
      <w:pPr>
        <w:ind w:left="-5" w:right="47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3337560" cy="288036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22" w:rsidRDefault="008F0222">
      <w:pPr>
        <w:ind w:left="-5" w:right="47"/>
      </w:pPr>
    </w:p>
    <w:p w:rsidR="008F0222" w:rsidRDefault="008F0222" w:rsidP="008F0222">
      <w:pPr>
        <w:ind w:left="-5" w:right="47"/>
        <w:jc w:val="center"/>
      </w:pPr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Default="00105BAB">
      <w:pPr>
        <w:pStyle w:val="2"/>
        <w:ind w:left="-5"/>
      </w:pPr>
      <w:r>
        <w:rPr>
          <w:bCs/>
          <w:szCs w:val="28"/>
          <w:rtl/>
        </w:rPr>
        <w:t>נעילה</w:t>
      </w:r>
      <w:r>
        <w:t xml:space="preserve"> – </w:t>
      </w:r>
      <w:proofErr w:type="spellStart"/>
      <w:r>
        <w:t>slotgebed</w:t>
      </w:r>
      <w:proofErr w:type="spellEnd"/>
    </w:p>
    <w:p w:rsidR="007A160C" w:rsidRDefault="00105BAB">
      <w:pPr>
        <w:ind w:left="-5" w:right="47"/>
      </w:pPr>
      <w:r>
        <w:t xml:space="preserve">Men </w:t>
      </w:r>
      <w:proofErr w:type="spellStart"/>
      <w:r>
        <w:t>zal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in het </w:t>
      </w:r>
      <w:proofErr w:type="spellStart"/>
      <w:r>
        <w:t>bijzonder</w:t>
      </w:r>
      <w:proofErr w:type="spellEnd"/>
      <w:r>
        <w:t xml:space="preserve"> </w:t>
      </w:r>
      <w:proofErr w:type="spellStart"/>
      <w:r>
        <w:t>concentreren</w:t>
      </w:r>
      <w:proofErr w:type="spellEnd"/>
      <w:r>
        <w:t xml:space="preserve"> op </w:t>
      </w:r>
      <w:r>
        <w:rPr>
          <w:szCs w:val="28"/>
          <w:rtl/>
        </w:rPr>
        <w:t>תפילת נעילה</w:t>
      </w:r>
      <w:r>
        <w:t>.</w:t>
      </w:r>
    </w:p>
    <w:p w:rsidR="007A160C" w:rsidRDefault="00105BAB">
      <w:pPr>
        <w:bidi/>
        <w:spacing w:after="0" w:line="259" w:lineRule="auto"/>
        <w:ind w:right="-15"/>
        <w:jc w:val="right"/>
      </w:pPr>
      <w:r>
        <w:rPr>
          <w:szCs w:val="28"/>
          <w:rtl/>
        </w:rPr>
        <w:t>" פתח לנו שער בעת נעילת שער כי פנה יום"</w:t>
      </w:r>
    </w:p>
    <w:p w:rsidR="007A160C" w:rsidRDefault="00105BAB">
      <w:pPr>
        <w:ind w:left="-5" w:right="47"/>
      </w:pPr>
      <w:r>
        <w:t xml:space="preserve">Nu is de </w:t>
      </w:r>
      <w:proofErr w:type="spellStart"/>
      <w:r>
        <w:t>afsluiting</w:t>
      </w:r>
      <w:proofErr w:type="spellEnd"/>
      <w:r>
        <w:t xml:space="preserve"> van de </w:t>
      </w:r>
      <w:r>
        <w:rPr>
          <w:szCs w:val="28"/>
          <w:rtl/>
        </w:rPr>
        <w:t>דין</w:t>
      </w:r>
      <w:r>
        <w:t xml:space="preserve"> </w:t>
      </w:r>
      <w:proofErr w:type="spellStart"/>
      <w:r>
        <w:t>en</w:t>
      </w:r>
      <w:proofErr w:type="spellEnd"/>
      <w:r>
        <w:t xml:space="preserve"> men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de </w:t>
      </w:r>
      <w:proofErr w:type="spellStart"/>
      <w:r>
        <w:t>kans</w:t>
      </w:r>
      <w:proofErr w:type="spellEnd"/>
      <w:r>
        <w:t xml:space="preserve"> om door de</w:t>
      </w:r>
      <w:r>
        <w:rPr>
          <w:szCs w:val="28"/>
          <w:rtl/>
        </w:rPr>
        <w:t>תפילות</w:t>
      </w:r>
      <w:r>
        <w:t xml:space="preserve"> </w:t>
      </w:r>
      <w:proofErr w:type="spellStart"/>
      <w:r>
        <w:t>een</w:t>
      </w:r>
      <w:proofErr w:type="spellEnd"/>
      <w:r>
        <w:t xml:space="preserve"> </w:t>
      </w:r>
      <w:r>
        <w:rPr>
          <w:szCs w:val="28"/>
          <w:rtl/>
        </w:rPr>
        <w:t>חתימה טובה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. </w:t>
      </w:r>
      <w:proofErr w:type="spellStart"/>
      <w:r>
        <w:t>Overal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tot nu toe </w:t>
      </w:r>
      <w:r>
        <w:rPr>
          <w:szCs w:val="28"/>
          <w:rtl/>
        </w:rPr>
        <w:t>כתבנו</w:t>
      </w:r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gezegd</w:t>
      </w:r>
      <w:proofErr w:type="spellEnd"/>
      <w:r>
        <w:t xml:space="preserve">, </w:t>
      </w:r>
      <w:proofErr w:type="spellStart"/>
      <w:r>
        <w:t>zeggen</w:t>
      </w:r>
      <w:proofErr w:type="spellEnd"/>
      <w:r>
        <w:t xml:space="preserve"> we nu</w:t>
      </w:r>
    </w:p>
    <w:p w:rsidR="007A160C" w:rsidRDefault="00105BAB">
      <w:pPr>
        <w:bidi/>
        <w:spacing w:after="0" w:line="259" w:lineRule="auto"/>
        <w:ind w:right="-15"/>
        <w:jc w:val="right"/>
      </w:pPr>
      <w:r>
        <w:rPr>
          <w:szCs w:val="28"/>
          <w:rtl/>
        </w:rPr>
        <w:t>.חתמנו</w:t>
      </w:r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Pr="00105BAB" w:rsidRDefault="00105BAB">
      <w:pPr>
        <w:spacing w:after="0" w:line="246" w:lineRule="auto"/>
        <w:ind w:left="-5" w:right="222"/>
        <w:jc w:val="both"/>
        <w:rPr>
          <w:lang w:val="nl-NL"/>
        </w:rPr>
      </w:pPr>
      <w:r>
        <w:t xml:space="preserve">Het </w:t>
      </w:r>
      <w:proofErr w:type="spellStart"/>
      <w:r>
        <w:t>einde</w:t>
      </w:r>
      <w:proofErr w:type="spellEnd"/>
      <w:r>
        <w:t xml:space="preserve"> van de </w:t>
      </w:r>
      <w:r>
        <w:rPr>
          <w:szCs w:val="28"/>
          <w:rtl/>
        </w:rPr>
        <w:t>צום</w:t>
      </w:r>
      <w:r>
        <w:t xml:space="preserve"> </w:t>
      </w:r>
      <w:proofErr w:type="spellStart"/>
      <w:r>
        <w:t>dawwent</w:t>
      </w:r>
      <w:proofErr w:type="spellEnd"/>
      <w:r>
        <w:t xml:space="preserve"> men </w:t>
      </w:r>
      <w:r>
        <w:rPr>
          <w:szCs w:val="28"/>
          <w:rtl/>
        </w:rPr>
        <w:t>מעריב</w:t>
      </w:r>
      <w:r>
        <w:t xml:space="preserve"> </w:t>
      </w:r>
      <w:proofErr w:type="spellStart"/>
      <w:r>
        <w:t>en</w:t>
      </w:r>
      <w:proofErr w:type="spellEnd"/>
      <w:r>
        <w:t xml:space="preserve"> men </w:t>
      </w:r>
      <w:proofErr w:type="spellStart"/>
      <w:r>
        <w:t>zal</w:t>
      </w:r>
      <w:proofErr w:type="spellEnd"/>
      <w:r>
        <w:t xml:space="preserve"> </w:t>
      </w:r>
      <w:proofErr w:type="spellStart"/>
      <w:r>
        <w:t>opletten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de </w:t>
      </w:r>
      <w:proofErr w:type="spellStart"/>
      <w:r>
        <w:t>toevoegingen</w:t>
      </w:r>
      <w:proofErr w:type="spellEnd"/>
      <w:r>
        <w:t xml:space="preserve"> van de </w:t>
      </w:r>
      <w:r>
        <w:rPr>
          <w:szCs w:val="28"/>
          <w:rtl/>
        </w:rPr>
        <w:t>עשרת ימי תשובה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. </w:t>
      </w:r>
      <w:r w:rsidRPr="00105BAB">
        <w:rPr>
          <w:lang w:val="nl-NL"/>
        </w:rPr>
        <w:t xml:space="preserve">Mocht men zich vergist hebben, hoeft men niet nog een keer over te </w:t>
      </w:r>
      <w:proofErr w:type="spellStart"/>
      <w:r w:rsidRPr="00105BAB">
        <w:rPr>
          <w:lang w:val="nl-NL"/>
        </w:rPr>
        <w:t>dawwenen</w:t>
      </w:r>
      <w:proofErr w:type="spellEnd"/>
      <w:r w:rsidRPr="00105BAB">
        <w:rPr>
          <w:lang w:val="nl-NL"/>
        </w:rPr>
        <w:t xml:space="preserve">. Mocht het nodig zijn om te drinken, mag men water drinken nadat het nacht is en men </w:t>
      </w:r>
      <w:r w:rsidR="00365BA7">
        <w:rPr>
          <w:rFonts w:hint="cs"/>
          <w:szCs w:val="28"/>
          <w:rtl/>
        </w:rPr>
        <w:t>ב</w:t>
      </w:r>
      <w:r>
        <w:rPr>
          <w:szCs w:val="28"/>
          <w:rtl/>
        </w:rPr>
        <w:t>רוך המבדיל בין קדש</w:t>
      </w:r>
      <w:r w:rsidR="00365BA7">
        <w:rPr>
          <w:rFonts w:hint="cs"/>
          <w:szCs w:val="28"/>
          <w:rtl/>
        </w:rPr>
        <w:t xml:space="preserve"> </w:t>
      </w:r>
      <w:proofErr w:type="gramStart"/>
      <w:r>
        <w:rPr>
          <w:szCs w:val="28"/>
          <w:rtl/>
        </w:rPr>
        <w:t>לחול</w:t>
      </w:r>
      <w:r w:rsidRPr="00105BAB">
        <w:rPr>
          <w:lang w:val="nl-NL"/>
        </w:rPr>
        <w:t xml:space="preserve">  heeft</w:t>
      </w:r>
      <w:proofErr w:type="gramEnd"/>
      <w:r w:rsidRPr="00105BAB">
        <w:rPr>
          <w:lang w:val="nl-NL"/>
        </w:rPr>
        <w:t xml:space="preserve"> gezegd.</w:t>
      </w:r>
    </w:p>
    <w:p w:rsidR="007A160C" w:rsidRDefault="00105BAB">
      <w:pPr>
        <w:bidi/>
        <w:spacing w:after="0" w:line="246" w:lineRule="auto"/>
        <w:ind w:left="8888" w:right="-15" w:firstLine="1247"/>
        <w:jc w:val="right"/>
      </w:pPr>
      <w:r>
        <w:rPr>
          <w:b/>
          <w:bCs/>
          <w:szCs w:val="28"/>
          <w:rtl/>
        </w:rPr>
        <w:t xml:space="preserve"> </w:t>
      </w:r>
      <w:r>
        <w:rPr>
          <w:b/>
          <w:bCs/>
          <w:szCs w:val="28"/>
          <w:u w:val="single" w:color="000000"/>
          <w:rtl/>
        </w:rPr>
        <w:t>קידוש לבנה</w:t>
      </w:r>
    </w:p>
    <w:p w:rsidR="007A160C" w:rsidRDefault="00105BAB">
      <w:pPr>
        <w:ind w:left="-5" w:right="47"/>
      </w:pPr>
      <w:proofErr w:type="spellStart"/>
      <w:r>
        <w:t>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die </w:t>
      </w:r>
      <w:proofErr w:type="spellStart"/>
      <w:r>
        <w:t>meteen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r>
        <w:rPr>
          <w:szCs w:val="28"/>
          <w:rtl/>
        </w:rPr>
        <w:t>מעריב</w:t>
      </w:r>
      <w:proofErr w:type="gramEnd"/>
      <w:r>
        <w:rPr>
          <w:szCs w:val="28"/>
          <w:rtl/>
        </w:rPr>
        <w:t xml:space="preserve"> קידוש לבנה</w:t>
      </w:r>
      <w:r>
        <w:t xml:space="preserve"> </w:t>
      </w:r>
      <w:proofErr w:type="spellStart"/>
      <w:r>
        <w:t>zeggen</w:t>
      </w:r>
      <w:proofErr w:type="spellEnd"/>
      <w:r>
        <w:t xml:space="preserve">, maar </w:t>
      </w:r>
      <w:proofErr w:type="spellStart"/>
      <w:r>
        <w:t>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die </w:t>
      </w:r>
      <w:proofErr w:type="spellStart"/>
      <w:r>
        <w:t>wachten</w:t>
      </w:r>
      <w:proofErr w:type="spellEnd"/>
      <w:r>
        <w:t xml:space="preserve"> tot </w:t>
      </w:r>
      <w:proofErr w:type="spellStart"/>
      <w:r>
        <w:t>nadat</w:t>
      </w:r>
      <w:proofErr w:type="spellEnd"/>
      <w:r>
        <w:t xml:space="preserve"> ze </w:t>
      </w:r>
      <w:proofErr w:type="spellStart"/>
      <w:r>
        <w:t>aangebeten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>.</w:t>
      </w:r>
    </w:p>
    <w:p w:rsidR="007A160C" w:rsidRDefault="00105BAB">
      <w:pPr>
        <w:bidi/>
        <w:spacing w:after="0" w:line="246" w:lineRule="auto"/>
        <w:ind w:left="9338" w:right="-15" w:firstLine="710"/>
        <w:jc w:val="right"/>
      </w:pPr>
      <w:r>
        <w:rPr>
          <w:szCs w:val="28"/>
          <w:rtl/>
        </w:rPr>
        <w:lastRenderedPageBreak/>
        <w:t xml:space="preserve"> </w:t>
      </w:r>
      <w:r>
        <w:rPr>
          <w:b/>
          <w:bCs/>
          <w:szCs w:val="28"/>
          <w:u w:val="single" w:color="000000"/>
          <w:rtl/>
        </w:rPr>
        <w:t>הבדלה</w:t>
      </w:r>
    </w:p>
    <w:p w:rsidR="007A160C" w:rsidRDefault="00105BAB">
      <w:pPr>
        <w:ind w:left="-5" w:right="47"/>
      </w:pPr>
      <w:proofErr w:type="spellStart"/>
      <w:r>
        <w:t>Bij</w:t>
      </w:r>
      <w:proofErr w:type="spellEnd"/>
      <w:r>
        <w:t xml:space="preserve"> de </w:t>
      </w:r>
      <w:r>
        <w:rPr>
          <w:szCs w:val="28"/>
          <w:rtl/>
        </w:rPr>
        <w:t>הבדלה</w:t>
      </w:r>
      <w:r>
        <w:t xml:space="preserve"> </w:t>
      </w:r>
      <w:proofErr w:type="spellStart"/>
      <w:r>
        <w:t>zal</w:t>
      </w:r>
      <w:proofErr w:type="spellEnd"/>
      <w:r>
        <w:t xml:space="preserve"> men </w:t>
      </w:r>
      <w:proofErr w:type="spellStart"/>
      <w:r>
        <w:t>alleen</w:t>
      </w:r>
      <w:proofErr w:type="spellEnd"/>
      <w:r>
        <w:t xml:space="preserve"> maar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kaars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die </w:t>
      </w:r>
      <w:proofErr w:type="spellStart"/>
      <w:r>
        <w:t>gedurende</w:t>
      </w:r>
      <w:proofErr w:type="spellEnd"/>
      <w:r>
        <w:t xml:space="preserve"> de hele</w:t>
      </w:r>
      <w:r>
        <w:rPr>
          <w:szCs w:val="28"/>
          <w:rtl/>
        </w:rPr>
        <w:t xml:space="preserve">י </w:t>
      </w:r>
      <w:proofErr w:type="spellStart"/>
      <w:proofErr w:type="gramStart"/>
      <w:r w:rsidR="00365BA7">
        <w:rPr>
          <w:rFonts w:hint="cs"/>
          <w:szCs w:val="28"/>
          <w:rtl/>
        </w:rPr>
        <w:t>י</w:t>
      </w:r>
      <w:r>
        <w:rPr>
          <w:szCs w:val="28"/>
          <w:rtl/>
        </w:rPr>
        <w:t>”כ</w:t>
      </w:r>
      <w:proofErr w:type="gramEnd"/>
      <w:r>
        <w:t>heeft</w:t>
      </w:r>
      <w:proofErr w:type="spellEnd"/>
      <w:r>
        <w:t xml:space="preserve"> </w:t>
      </w:r>
      <w:proofErr w:type="spellStart"/>
      <w:r>
        <w:t>gebrand</w:t>
      </w:r>
      <w:proofErr w:type="spellEnd"/>
      <w:r>
        <w:t xml:space="preserve">,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doel</w:t>
      </w:r>
      <w:proofErr w:type="spellEnd"/>
      <w:r>
        <w:t xml:space="preserve">, </w:t>
      </w:r>
      <w:r>
        <w:rPr>
          <w:szCs w:val="28"/>
          <w:rtl/>
        </w:rPr>
        <w:t>נר ששבת</w:t>
      </w:r>
      <w:r>
        <w:t xml:space="preserve">. Het is </w:t>
      </w:r>
      <w:proofErr w:type="spellStart"/>
      <w:r>
        <w:t>ook</w:t>
      </w:r>
      <w:proofErr w:type="spellEnd"/>
      <w:r>
        <w:t xml:space="preserve"> </w:t>
      </w:r>
      <w:proofErr w:type="spellStart"/>
      <w:r>
        <w:t>toegestaan</w:t>
      </w:r>
      <w:proofErr w:type="spellEnd"/>
      <w:r>
        <w:t xml:space="preserve"> om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kaars</w:t>
      </w:r>
      <w:proofErr w:type="spellEnd"/>
      <w:r>
        <w:t xml:space="preserve"> </w:t>
      </w:r>
      <w:proofErr w:type="spellStart"/>
      <w:r>
        <w:t>vuur</w:t>
      </w:r>
      <w:proofErr w:type="spellEnd"/>
      <w:r>
        <w:t xml:space="preserve"> over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, </w:t>
      </w:r>
      <w:proofErr w:type="spellStart"/>
      <w:r>
        <w:t>naar</w:t>
      </w:r>
      <w:proofErr w:type="spellEnd"/>
      <w:r>
        <w:t xml:space="preserve"> de </w:t>
      </w:r>
      <w:r>
        <w:rPr>
          <w:szCs w:val="28"/>
          <w:rtl/>
        </w:rPr>
        <w:t>נר</w:t>
      </w:r>
      <w:r>
        <w:t xml:space="preserve"> van </w:t>
      </w:r>
      <w:r>
        <w:rPr>
          <w:szCs w:val="28"/>
          <w:rtl/>
        </w:rPr>
        <w:t>הבדלה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daarover</w:t>
      </w:r>
      <w:proofErr w:type="spellEnd"/>
      <w:r>
        <w:t xml:space="preserve"> de</w:t>
      </w:r>
      <w:r>
        <w:rPr>
          <w:szCs w:val="28"/>
          <w:rtl/>
        </w:rPr>
        <w:t>ברכה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. Men </w:t>
      </w:r>
      <w:proofErr w:type="spellStart"/>
      <w:r>
        <w:t>ruikt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r>
        <w:rPr>
          <w:szCs w:val="28"/>
          <w:rtl/>
        </w:rPr>
        <w:t>בשמים</w:t>
      </w:r>
      <w:r>
        <w:t>.</w:t>
      </w:r>
    </w:p>
    <w:p w:rsidR="007A160C" w:rsidRDefault="00105BAB">
      <w:pPr>
        <w:ind w:left="-5" w:right="47"/>
      </w:pPr>
      <w:r>
        <w:t xml:space="preserve">Men </w:t>
      </w:r>
      <w:proofErr w:type="spellStart"/>
      <w:r>
        <w:t>zal</w:t>
      </w:r>
      <w:proofErr w:type="spellEnd"/>
      <w:r>
        <w:t xml:space="preserve"> met </w:t>
      </w:r>
      <w:proofErr w:type="spellStart"/>
      <w:r>
        <w:t>vreugde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r>
        <w:rPr>
          <w:szCs w:val="28"/>
          <w:rtl/>
        </w:rPr>
        <w:t>סעודה</w:t>
      </w:r>
      <w:r>
        <w:t xml:space="preserve"> </w:t>
      </w:r>
      <w:proofErr w:type="spellStart"/>
      <w:r>
        <w:t>houden</w:t>
      </w:r>
      <w:proofErr w:type="spellEnd"/>
      <w:r>
        <w:t xml:space="preserve"> </w:t>
      </w:r>
      <w:r>
        <w:rPr>
          <w:szCs w:val="28"/>
          <w:rtl/>
        </w:rPr>
        <w:t xml:space="preserve">מוצאי </w:t>
      </w:r>
      <w:proofErr w:type="spellStart"/>
      <w:proofErr w:type="gramStart"/>
      <w:r>
        <w:rPr>
          <w:szCs w:val="28"/>
          <w:rtl/>
        </w:rPr>
        <w:t>יו”כ</w:t>
      </w:r>
      <w:proofErr w:type="spellEnd"/>
      <w:proofErr w:type="gramEnd"/>
      <w:r>
        <w:t>.</w:t>
      </w:r>
    </w:p>
    <w:p w:rsidR="007A160C" w:rsidRDefault="00105BAB">
      <w:pPr>
        <w:ind w:left="-5" w:right="47"/>
      </w:pPr>
      <w:r>
        <w:t xml:space="preserve">Men </w:t>
      </w:r>
      <w:proofErr w:type="spellStart"/>
      <w:r>
        <w:t>zal</w:t>
      </w:r>
      <w:proofErr w:type="spellEnd"/>
      <w:r>
        <w:t xml:space="preserve"> </w:t>
      </w:r>
      <w:proofErr w:type="spellStart"/>
      <w:r>
        <w:t>proberen</w:t>
      </w:r>
      <w:proofErr w:type="spellEnd"/>
      <w:r>
        <w:t xml:space="preserve"> </w:t>
      </w:r>
      <w:proofErr w:type="spellStart"/>
      <w:r>
        <w:t>meteen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beginnen</w:t>
      </w:r>
      <w:proofErr w:type="spellEnd"/>
      <w:r>
        <w:t xml:space="preserve"> met het </w:t>
      </w:r>
      <w:proofErr w:type="spellStart"/>
      <w:r>
        <w:t>bouwen</w:t>
      </w:r>
      <w:proofErr w:type="spellEnd"/>
      <w:r>
        <w:t xml:space="preserve"> van de </w:t>
      </w:r>
      <w:r>
        <w:rPr>
          <w:szCs w:val="28"/>
          <w:rtl/>
        </w:rPr>
        <w:t>סוכה</w:t>
      </w:r>
      <w:r>
        <w:t>.</w:t>
      </w:r>
    </w:p>
    <w:p w:rsidR="007A160C" w:rsidRDefault="00105BAB">
      <w:pPr>
        <w:spacing w:after="0" w:line="259" w:lineRule="auto"/>
        <w:ind w:left="0" w:firstLine="0"/>
      </w:pPr>
      <w:r>
        <w:t xml:space="preserve"> </w:t>
      </w:r>
    </w:p>
    <w:p w:rsidR="007A160C" w:rsidRDefault="00105BAB">
      <w:pPr>
        <w:ind w:left="235" w:right="47"/>
      </w:pPr>
      <w:proofErr w:type="spellStart"/>
      <w:r>
        <w:t>Dat</w:t>
      </w:r>
      <w:proofErr w:type="spellEnd"/>
      <w:r>
        <w:t xml:space="preserve"> door de </w:t>
      </w:r>
      <w:r>
        <w:rPr>
          <w:szCs w:val="28"/>
          <w:rtl/>
        </w:rPr>
        <w:t>זכות</w:t>
      </w:r>
      <w:r>
        <w:t xml:space="preserve">van </w:t>
      </w:r>
      <w:proofErr w:type="spellStart"/>
      <w:r>
        <w:rPr>
          <w:szCs w:val="28"/>
          <w:rtl/>
        </w:rPr>
        <w:t>יו"כ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r>
        <w:rPr>
          <w:szCs w:val="28"/>
          <w:rtl/>
        </w:rPr>
        <w:t>תפלות</w:t>
      </w:r>
      <w:r>
        <w:t xml:space="preserve">, we </w:t>
      </w:r>
      <w:r>
        <w:rPr>
          <w:szCs w:val="28"/>
          <w:rtl/>
        </w:rPr>
        <w:t>זוכה</w:t>
      </w:r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</w:t>
      </w:r>
      <w:r>
        <w:rPr>
          <w:szCs w:val="28"/>
          <w:rtl/>
        </w:rPr>
        <w:t>ביאת הגואל ובנין בית</w:t>
      </w:r>
    </w:p>
    <w:p w:rsidR="00523E59" w:rsidRDefault="00523E59">
      <w:pPr>
        <w:ind w:left="235" w:right="47"/>
      </w:pPr>
    </w:p>
    <w:p w:rsidR="00523E59" w:rsidRDefault="00523E59">
      <w:pPr>
        <w:ind w:left="235" w:right="47"/>
      </w:pPr>
    </w:p>
    <w:p w:rsidR="00523E59" w:rsidRDefault="00523E59">
      <w:pPr>
        <w:ind w:left="235" w:right="47"/>
      </w:pPr>
    </w:p>
    <w:p w:rsidR="00523E59" w:rsidRDefault="00523E59">
      <w:pPr>
        <w:ind w:left="235" w:right="47"/>
      </w:pPr>
    </w:p>
    <w:p w:rsidR="00523E59" w:rsidRDefault="00523E59">
      <w:pPr>
        <w:ind w:left="235" w:right="47"/>
      </w:pPr>
    </w:p>
    <w:p w:rsidR="00523E59" w:rsidRDefault="00523E59">
      <w:pPr>
        <w:ind w:left="235" w:right="47"/>
      </w:pPr>
    </w:p>
    <w:p w:rsidR="00523E59" w:rsidRDefault="00523E59">
      <w:pPr>
        <w:ind w:left="235" w:right="47"/>
      </w:pPr>
    </w:p>
    <w:p w:rsidR="00523E59" w:rsidRDefault="00523E59">
      <w:pPr>
        <w:ind w:left="235" w:right="47"/>
      </w:pPr>
    </w:p>
    <w:p w:rsidR="00523E59" w:rsidRDefault="00523E59">
      <w:pPr>
        <w:ind w:left="235" w:right="47"/>
      </w:pPr>
    </w:p>
    <w:p w:rsidR="00523E59" w:rsidRDefault="00523E59">
      <w:pPr>
        <w:ind w:left="235" w:right="47"/>
      </w:pPr>
      <w:r>
        <w:rPr>
          <w:noProof/>
        </w:rPr>
        <w:drawing>
          <wp:inline distT="0" distB="0" distL="0" distR="0">
            <wp:extent cx="3810000" cy="1905000"/>
            <wp:effectExtent l="0" t="0" r="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3E59" w:rsidRDefault="00523E59" w:rsidP="00523E59">
      <w:pPr>
        <w:ind w:left="235" w:right="47"/>
        <w:jc w:val="center"/>
      </w:pPr>
    </w:p>
    <w:p w:rsidR="00105BAB" w:rsidRDefault="00105BAB">
      <w:pPr>
        <w:spacing w:after="0" w:line="259" w:lineRule="auto"/>
        <w:ind w:left="6" w:firstLine="0"/>
        <w:jc w:val="center"/>
        <w:rPr>
          <w:szCs w:val="28"/>
          <w:rtl/>
        </w:rPr>
      </w:pPr>
    </w:p>
    <w:p w:rsidR="007A160C" w:rsidRDefault="00105BAB" w:rsidP="00105BAB">
      <w:pPr>
        <w:spacing w:after="0" w:line="259" w:lineRule="auto"/>
        <w:ind w:left="6" w:firstLine="0"/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>
        <w:rPr>
          <w:rFonts w:hint="cs"/>
        </w:rPr>
        <w:t>R</w:t>
      </w:r>
      <w:r>
        <w:t>abbijn</w:t>
      </w:r>
      <w:proofErr w:type="spellEnd"/>
      <w:r>
        <w:t xml:space="preserve"> </w:t>
      </w:r>
      <w:proofErr w:type="spellStart"/>
      <w:proofErr w:type="gramStart"/>
      <w:r>
        <w:t>M.Frankenhuis</w:t>
      </w:r>
      <w:proofErr w:type="spellEnd"/>
      <w:proofErr w:type="gramEnd"/>
      <w:r>
        <w:t xml:space="preserve"> </w:t>
      </w:r>
    </w:p>
    <w:p w:rsidR="00365BA7" w:rsidRDefault="00365BA7" w:rsidP="00105BAB">
      <w:pPr>
        <w:spacing w:after="0" w:line="259" w:lineRule="auto"/>
        <w:ind w:left="6" w:firstLine="0"/>
      </w:pPr>
    </w:p>
    <w:p w:rsidR="00365BA7" w:rsidRDefault="00365BA7" w:rsidP="00105BAB">
      <w:pPr>
        <w:spacing w:after="0" w:line="259" w:lineRule="auto"/>
        <w:ind w:left="6" w:firstLine="0"/>
      </w:pPr>
      <w:proofErr w:type="spellStart"/>
      <w:r>
        <w:t>Stichting</w:t>
      </w:r>
      <w:proofErr w:type="spellEnd"/>
      <w:r>
        <w:t xml:space="preserve"> </w:t>
      </w:r>
      <w:proofErr w:type="spellStart"/>
      <w:r>
        <w:t>Chacham</w:t>
      </w:r>
      <w:proofErr w:type="spellEnd"/>
      <w:r>
        <w:t xml:space="preserve"> </w:t>
      </w:r>
      <w:proofErr w:type="spellStart"/>
      <w:r>
        <w:t>Zwi</w:t>
      </w:r>
      <w:proofErr w:type="spellEnd"/>
    </w:p>
    <w:sectPr w:rsidR="00365BA7">
      <w:pgSz w:w="11900" w:h="16840"/>
      <w:pgMar w:top="722" w:right="846" w:bottom="768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60C"/>
    <w:rsid w:val="00105BAB"/>
    <w:rsid w:val="00120DBE"/>
    <w:rsid w:val="00123370"/>
    <w:rsid w:val="00365BA7"/>
    <w:rsid w:val="004B683B"/>
    <w:rsid w:val="00523E59"/>
    <w:rsid w:val="006F5493"/>
    <w:rsid w:val="007A160C"/>
    <w:rsid w:val="008F0222"/>
    <w:rsid w:val="00AF2263"/>
    <w:rsid w:val="00D330CD"/>
    <w:rsid w:val="00EF77EB"/>
    <w:rsid w:val="00F5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40BB"/>
  <w15:docId w15:val="{7A9CC604-46AF-4254-8A39-6270F07D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53" w:lineRule="auto"/>
      <w:ind w:left="10" w:hanging="10"/>
    </w:pPr>
    <w:rPr>
      <w:rFonts w:ascii="Arial" w:eastAsia="Arial" w:hAnsi="Arial" w:cs="Arial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bidi/>
      <w:spacing w:after="5" w:line="252" w:lineRule="auto"/>
      <w:ind w:left="10" w:right="6" w:hanging="10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Arial" w:eastAsia="Arial" w:hAnsi="Arial" w:cs="Arial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link w:val="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10">
    <w:name w:val="כותרת 1 תו"/>
    <w:link w:val="1"/>
    <w:rPr>
      <w:rFonts w:ascii="Arial" w:eastAsia="Arial" w:hAnsi="Arial" w:cs="Arial"/>
      <w:b/>
      <w:color w:val="000000"/>
      <w:sz w:val="32"/>
      <w:u w:val="single" w:color="000000"/>
    </w:rPr>
  </w:style>
  <w:style w:type="character" w:customStyle="1" w:styleId="30">
    <w:name w:val="כותרת 3 תו"/>
    <w:link w:val="3"/>
    <w:rPr>
      <w:rFonts w:ascii="Arial" w:eastAsia="Arial" w:hAnsi="Arial" w:cs="Arial"/>
      <w:color w:val="000000"/>
      <w:sz w:val="28"/>
      <w:u w:val="single" w:color="000000"/>
    </w:rPr>
  </w:style>
  <w:style w:type="paragraph" w:styleId="a3">
    <w:name w:val="Balloon Text"/>
    <w:basedOn w:val="a"/>
    <w:link w:val="a4"/>
    <w:uiPriority w:val="99"/>
    <w:semiHidden/>
    <w:unhideWhenUsed/>
    <w:rsid w:val="00EF77E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F77EB"/>
    <w:rPr>
      <w:rFonts w:ascii="Tahoma" w:eastAsia="Arial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1404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10</cp:revision>
  <cp:lastPrinted>2018-09-12T07:00:00Z</cp:lastPrinted>
  <dcterms:created xsi:type="dcterms:W3CDTF">2018-09-07T07:03:00Z</dcterms:created>
  <dcterms:modified xsi:type="dcterms:W3CDTF">2018-09-12T07:04:00Z</dcterms:modified>
</cp:coreProperties>
</file>